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114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79"/>
        <w:gridCol w:w="236"/>
      </w:tblGrid>
      <w:tr w:rsidR="00085ACD" w:rsidRPr="00085ACD" w:rsidTr="00614007">
        <w:trPr>
          <w:trHeight w:val="20"/>
        </w:trPr>
        <w:tc>
          <w:tcPr>
            <w:tcW w:w="1117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614007" w:rsidP="00614007">
            <w:pPr>
              <w:tabs>
                <w:tab w:val="left" w:pos="8647"/>
              </w:tabs>
              <w:spacing w:after="0" w:line="276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772400" cy="10687050"/>
                  <wp:effectExtent l="19050" t="0" r="0" b="0"/>
                  <wp:docPr id="21" name="Рисунок 21" descr="C:\Users\1\Desktop\ти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ти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CD" w:rsidRPr="00085ACD" w:rsidTr="00614007">
        <w:trPr>
          <w:trHeight w:val="5"/>
        </w:trPr>
        <w:tc>
          <w:tcPr>
            <w:tcW w:w="1117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CD" w:rsidRPr="00085ACD" w:rsidTr="00614007">
        <w:trPr>
          <w:trHeight w:val="5"/>
        </w:trPr>
        <w:tc>
          <w:tcPr>
            <w:tcW w:w="1117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CD" w:rsidRPr="00085ACD" w:rsidTr="00614007">
        <w:trPr>
          <w:trHeight w:val="5"/>
        </w:trPr>
        <w:tc>
          <w:tcPr>
            <w:tcW w:w="11179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CD" w:rsidRPr="00085ACD" w:rsidRDefault="00085ACD" w:rsidP="00085ACD">
            <w:pPr>
              <w:spacing w:after="0" w:line="276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2CB" w:rsidRDefault="00614007" w:rsidP="00614007">
      <w:pPr>
        <w:pStyle w:val="22"/>
        <w:keepNext/>
        <w:keepLines/>
        <w:shd w:val="clear" w:color="auto" w:fill="auto"/>
        <w:tabs>
          <w:tab w:val="left" w:pos="314"/>
        </w:tabs>
        <w:spacing w:before="0"/>
      </w:pPr>
      <w:bookmarkStart w:id="0" w:name="bookmark2"/>
      <w:r>
        <w:rPr>
          <w:sz w:val="16"/>
          <w:szCs w:val="16"/>
        </w:rPr>
        <w:t xml:space="preserve">                                                                                        </w:t>
      </w:r>
      <w:r w:rsidR="009B72CB">
        <w:t>АКТ ОБСЛЕДОВАНИЯ</w:t>
      </w:r>
    </w:p>
    <w:p w:rsidR="009B72CB" w:rsidRDefault="009B72CB" w:rsidP="009B72CB">
      <w:pPr>
        <w:pStyle w:val="22"/>
        <w:keepNext/>
        <w:keepLines/>
        <w:shd w:val="clear" w:color="auto" w:fill="auto"/>
        <w:tabs>
          <w:tab w:val="left" w:pos="314"/>
        </w:tabs>
        <w:spacing w:before="0"/>
        <w:jc w:val="center"/>
      </w:pPr>
      <w:r>
        <w:t>К ПАСПОРТУ ДОСТУПНОСТИ МБУДО «ДООЦ» г.Южи № 2 от 14.07.2019 г.</w:t>
      </w:r>
    </w:p>
    <w:p w:rsidR="009B72CB" w:rsidRDefault="009B72CB" w:rsidP="009B72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before="0"/>
      </w:pPr>
      <w:r>
        <w:t>Общие сведения об объекте</w:t>
      </w:r>
      <w:bookmarkEnd w:id="0"/>
    </w:p>
    <w:p w:rsidR="009B72CB" w:rsidRDefault="009B72CB" w:rsidP="009B72CB">
      <w:pPr>
        <w:ind w:left="240"/>
        <w:rPr>
          <w:rStyle w:val="20"/>
          <w:rFonts w:eastAsiaTheme="minorHAnsi"/>
        </w:rPr>
      </w:pPr>
      <w:r>
        <w:t xml:space="preserve">Вид (наименование) объекта: </w:t>
      </w:r>
      <w:r w:rsidRPr="00E0711F">
        <w:rPr>
          <w:rStyle w:val="20"/>
          <w:rFonts w:eastAsiaTheme="minorHAnsi"/>
        </w:rPr>
        <w:t>Муниципальное бюджетное учреждение дополнительного образования</w:t>
      </w:r>
    </w:p>
    <w:p w:rsidR="009B72CB" w:rsidRPr="00E0711F" w:rsidRDefault="009B72CB" w:rsidP="009B72CB">
      <w:pPr>
        <w:ind w:left="240"/>
        <w:rPr>
          <w:u w:val="single"/>
        </w:rPr>
      </w:pPr>
      <w:r w:rsidRPr="00E0711F">
        <w:rPr>
          <w:rStyle w:val="20"/>
          <w:rFonts w:eastAsiaTheme="minorHAnsi"/>
        </w:rPr>
        <w:t xml:space="preserve"> «</w:t>
      </w:r>
      <w:r w:rsidRPr="00E0711F">
        <w:rPr>
          <w:u w:val="single"/>
        </w:rPr>
        <w:t>Детский оздоровительно-образовательный (профильный) центр» г.Южи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</w:pPr>
      <w:r>
        <w:t xml:space="preserve">Полный почтовый адрес объекта: </w:t>
      </w:r>
      <w:r>
        <w:rPr>
          <w:rStyle w:val="20"/>
          <w:rFonts w:eastAsiaTheme="minorHAnsi"/>
        </w:rPr>
        <w:t>155630, Ивановская область, г.Южа, ул. Советская, д.22 Б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74"/>
        </w:tabs>
        <w:spacing w:after="0" w:line="274" w:lineRule="exact"/>
        <w:jc w:val="both"/>
      </w:pPr>
      <w:r>
        <w:t>Сведения о размещении объекта:</w:t>
      </w:r>
    </w:p>
    <w:p w:rsidR="009B72CB" w:rsidRDefault="009B72CB" w:rsidP="009B72CB">
      <w:pPr>
        <w:ind w:right="1280"/>
      </w:pPr>
      <w:r>
        <w:t xml:space="preserve">отдельно стоящее здание 2 (два) этажа, 1759,3кв. м, в том числе цокольный этаж: зал бокса –166,5кв. м, подвальное помещение – 121,9 кв.м., наличие прилегающего земельного участка </w:t>
      </w:r>
      <w:r>
        <w:rPr>
          <w:rStyle w:val="20"/>
          <w:rFonts w:eastAsiaTheme="minorHAnsi"/>
        </w:rPr>
        <w:t>(да,</w:t>
      </w:r>
      <w:r>
        <w:t xml:space="preserve"> нет), 2,8 га 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74"/>
          <w:tab w:val="left" w:leader="underscore" w:pos="3917"/>
        </w:tabs>
        <w:spacing w:after="0" w:line="274" w:lineRule="exact"/>
        <w:jc w:val="both"/>
      </w:pPr>
      <w:r>
        <w:t>Год постройки здания 1972 г., последнего капитального ремонта – нет.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2"/>
        </w:tabs>
        <w:spacing w:after="0" w:line="274" w:lineRule="exact"/>
        <w:ind w:right="1540"/>
      </w:pPr>
      <w:r>
        <w:t xml:space="preserve">Дата предстоящих плановых ремонтных работ: текущего </w:t>
      </w:r>
      <w:r>
        <w:rPr>
          <w:rStyle w:val="20"/>
          <w:rFonts w:eastAsiaTheme="minorHAnsi"/>
        </w:rPr>
        <w:t xml:space="preserve">-2019, </w:t>
      </w:r>
      <w:r>
        <w:t>капитального -</w:t>
      </w:r>
    </w:p>
    <w:p w:rsidR="009B72CB" w:rsidRDefault="009B72CB" w:rsidP="009B72CB">
      <w:pPr>
        <w:jc w:val="both"/>
      </w:pPr>
      <w:r>
        <w:t>Сведения об организации, расположенной на объекте</w:t>
      </w:r>
    </w:p>
    <w:p w:rsidR="009B72CB" w:rsidRPr="00E0711F" w:rsidRDefault="009B72CB" w:rsidP="009B72CB">
      <w:pPr>
        <w:ind w:left="240"/>
        <w:rPr>
          <w:u w:val="single"/>
        </w:rPr>
      </w:pPr>
      <w:r>
        <w:t xml:space="preserve">Название организации (учреждения) (полное юридическое наименование - согласно Уставу, краткое наименование) </w:t>
      </w:r>
      <w:r>
        <w:rPr>
          <w:rStyle w:val="20"/>
          <w:rFonts w:eastAsiaTheme="minorHAnsi"/>
        </w:rPr>
        <w:t xml:space="preserve">Муниципальное бюджетное учреждение дополнительного образования « </w:t>
      </w:r>
      <w:r>
        <w:t>Детский</w:t>
      </w:r>
      <w:r w:rsidRPr="00E0711F">
        <w:rPr>
          <w:u w:val="single"/>
        </w:rPr>
        <w:t>оздоровительно-образовательный (профильный) центр» г.Южи</w:t>
      </w:r>
      <w:r>
        <w:rPr>
          <w:u w:val="single"/>
        </w:rPr>
        <w:t xml:space="preserve"> (МБУДО «ДООЦ» г.Южи)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564"/>
        </w:tabs>
        <w:spacing w:after="0" w:line="274" w:lineRule="exact"/>
      </w:pPr>
      <w:r>
        <w:t xml:space="preserve">Юридический адрес организации (учреждения), </w:t>
      </w:r>
      <w:r>
        <w:rPr>
          <w:rStyle w:val="20"/>
          <w:rFonts w:eastAsiaTheme="minorHAnsi"/>
        </w:rPr>
        <w:t xml:space="preserve">155630, Ивановская область, г.Южа, ул. Советская, д.22 Б, </w:t>
      </w:r>
      <w:r w:rsidRPr="00E0711F">
        <w:rPr>
          <w:rStyle w:val="20"/>
          <w:rFonts w:eastAsiaTheme="minorHAnsi"/>
        </w:rPr>
        <w:t>т</w:t>
      </w:r>
      <w:r w:rsidRPr="00E0711F">
        <w:rPr>
          <w:u w:val="single"/>
        </w:rPr>
        <w:t xml:space="preserve">елефон 8 (49347) 22883, </w:t>
      </w:r>
      <w:r w:rsidRPr="00E0711F">
        <w:rPr>
          <w:u w:val="single"/>
          <w:lang w:val="en-US" w:bidi="en-US"/>
        </w:rPr>
        <w:t>e</w:t>
      </w:r>
      <w:r w:rsidRPr="00E0711F">
        <w:rPr>
          <w:u w:val="single"/>
          <w:lang w:bidi="en-US"/>
        </w:rPr>
        <w:t>-</w:t>
      </w:r>
      <w:r w:rsidRPr="00E0711F">
        <w:rPr>
          <w:u w:val="single"/>
          <w:lang w:val="en-US" w:bidi="en-US"/>
        </w:rPr>
        <w:t>mail</w:t>
      </w:r>
      <w:r w:rsidRPr="00E0711F">
        <w:rPr>
          <w:u w:val="single"/>
        </w:rPr>
        <w:t xml:space="preserve">: </w:t>
      </w:r>
      <w:r w:rsidRPr="00E0711F">
        <w:rPr>
          <w:u w:val="single"/>
          <w:lang w:val="en-US"/>
        </w:rPr>
        <w:t>sportb.dootz@yandex.ru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ind w:right="1540"/>
      </w:pPr>
      <w:r>
        <w:t xml:space="preserve">Основание для пользования объектом (оперативное управление, аренда, собственность) </w:t>
      </w:r>
      <w:r>
        <w:rPr>
          <w:rStyle w:val="20"/>
          <w:rFonts w:eastAsiaTheme="minorHAnsi"/>
        </w:rPr>
        <w:t>оперативное управление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689"/>
        </w:tabs>
        <w:spacing w:after="0" w:line="274" w:lineRule="exact"/>
        <w:ind w:right="1540"/>
      </w:pPr>
      <w:r>
        <w:t xml:space="preserve">Форма собственности (государственная, негосударственная) </w:t>
      </w:r>
      <w:r>
        <w:rPr>
          <w:rStyle w:val="20"/>
          <w:rFonts w:eastAsiaTheme="minorHAnsi"/>
        </w:rPr>
        <w:t>государственная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689"/>
        </w:tabs>
        <w:spacing w:after="0" w:line="274" w:lineRule="exact"/>
        <w:ind w:right="1540"/>
      </w:pPr>
      <w:r>
        <w:t xml:space="preserve">Территориальная принадлежность (федеральная, региональная, муниципальная) </w:t>
      </w:r>
      <w:r>
        <w:rPr>
          <w:rStyle w:val="20"/>
          <w:rFonts w:eastAsiaTheme="minorHAnsi"/>
        </w:rPr>
        <w:t>муниципальная</w:t>
      </w:r>
    </w:p>
    <w:p w:rsidR="009B72CB" w:rsidRPr="00D46883" w:rsidRDefault="009B72CB" w:rsidP="009B72CB">
      <w:pPr>
        <w:widowControl w:val="0"/>
        <w:numPr>
          <w:ilvl w:val="1"/>
          <w:numId w:val="1"/>
        </w:numPr>
        <w:tabs>
          <w:tab w:val="left" w:pos="612"/>
        </w:tabs>
        <w:spacing w:after="0" w:line="274" w:lineRule="exact"/>
        <w:rPr>
          <w:rStyle w:val="20"/>
          <w:rFonts w:eastAsiaTheme="minorHAnsi"/>
        </w:rPr>
      </w:pPr>
      <w:r>
        <w:t xml:space="preserve">Вышестоящая организация (наименование) </w:t>
      </w:r>
      <w:r>
        <w:rPr>
          <w:rStyle w:val="20"/>
          <w:rFonts w:eastAsiaTheme="minorHAnsi"/>
        </w:rPr>
        <w:t xml:space="preserve">Отдел образования Администрации </w:t>
      </w:r>
    </w:p>
    <w:p w:rsidR="009B72CB" w:rsidRDefault="009B72CB" w:rsidP="009B72CB">
      <w:pPr>
        <w:tabs>
          <w:tab w:val="left" w:pos="612"/>
        </w:tabs>
      </w:pPr>
      <w:r>
        <w:rPr>
          <w:rStyle w:val="20"/>
          <w:rFonts w:eastAsiaTheme="minorHAnsi"/>
        </w:rPr>
        <w:t>Южского муниципального района</w:t>
      </w:r>
    </w:p>
    <w:p w:rsidR="009B72CB" w:rsidRPr="00E0711F" w:rsidRDefault="009B72CB" w:rsidP="009B72CB">
      <w:pPr>
        <w:keepNext/>
        <w:keepLines/>
        <w:widowControl w:val="0"/>
        <w:numPr>
          <w:ilvl w:val="1"/>
          <w:numId w:val="1"/>
        </w:numPr>
        <w:tabs>
          <w:tab w:val="left" w:pos="329"/>
          <w:tab w:val="left" w:pos="689"/>
        </w:tabs>
        <w:spacing w:after="0" w:line="274" w:lineRule="exact"/>
        <w:ind w:right="1280"/>
        <w:rPr>
          <w:rStyle w:val="20"/>
          <w:rFonts w:eastAsiaTheme="minorHAnsi"/>
        </w:rPr>
      </w:pPr>
      <w:r>
        <w:t>Адрес вышестоящей организации, другие координаты (полный почтовый адрес)</w:t>
      </w:r>
      <w:bookmarkStart w:id="1" w:name="bookmark3"/>
      <w:r>
        <w:rPr>
          <w:rStyle w:val="20"/>
          <w:rFonts w:eastAsiaTheme="minorHAnsi"/>
        </w:rPr>
        <w:t>155630, Ивановская область, г.Южа, ул. Пушкина, д. 5, тел. 8(49347)21150</w:t>
      </w:r>
    </w:p>
    <w:p w:rsidR="009B72CB" w:rsidRPr="00D53B9A" w:rsidRDefault="009B72CB" w:rsidP="009B72CB">
      <w:pPr>
        <w:keepNext/>
        <w:keepLines/>
        <w:widowControl w:val="0"/>
        <w:numPr>
          <w:ilvl w:val="0"/>
          <w:numId w:val="1"/>
        </w:numPr>
        <w:tabs>
          <w:tab w:val="left" w:pos="329"/>
          <w:tab w:val="left" w:pos="689"/>
        </w:tabs>
        <w:spacing w:after="0" w:line="274" w:lineRule="exact"/>
        <w:ind w:right="1280"/>
        <w:rPr>
          <w:b/>
        </w:rPr>
      </w:pPr>
      <w:r w:rsidRPr="00D53B9A">
        <w:rPr>
          <w:b/>
        </w:rPr>
        <w:t>Характеристика деятельности организации на объекте (по обслуживанию населения)</w:t>
      </w:r>
      <w:bookmarkEnd w:id="1"/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ind w:right="1280"/>
      </w:pPr>
      <w: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 </w:t>
      </w:r>
      <w:r>
        <w:rPr>
          <w:rStyle w:val="20"/>
          <w:rFonts w:eastAsiaTheme="minorHAnsi"/>
        </w:rPr>
        <w:t>дополнительное образование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501"/>
        </w:tabs>
        <w:spacing w:after="0" w:line="274" w:lineRule="exact"/>
        <w:ind w:right="1280"/>
      </w:pPr>
      <w:r>
        <w:t xml:space="preserve">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rStyle w:val="20"/>
          <w:rFonts w:eastAsiaTheme="minorHAnsi"/>
        </w:rPr>
        <w:t>дети и взрослые.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ind w:right="1740"/>
        <w:jc w:val="both"/>
      </w:pPr>
      <w:r>
        <w:t xml:space="preserve">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отсталостью, </w:t>
      </w:r>
      <w:r>
        <w:rPr>
          <w:rStyle w:val="20"/>
          <w:rFonts w:eastAsiaTheme="minorHAnsi"/>
        </w:rPr>
        <w:t>нет</w:t>
      </w:r>
      <w:r>
        <w:t>.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jc w:val="both"/>
      </w:pPr>
      <w:r>
        <w:t xml:space="preserve">Виды услуг: </w:t>
      </w:r>
      <w:r w:rsidRPr="00E0711F">
        <w:rPr>
          <w:u w:val="single"/>
        </w:rPr>
        <w:t xml:space="preserve">дополнительное </w:t>
      </w:r>
      <w:r w:rsidRPr="00E0711F">
        <w:rPr>
          <w:rStyle w:val="20"/>
          <w:rFonts w:eastAsiaTheme="minorHAnsi"/>
        </w:rPr>
        <w:t>образование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ind w:right="2420"/>
      </w:pPr>
      <w:r>
        <w:t>Форма оказания услуг: (на объекте, с длительным пребыванием, проживанием, на дому, дистанционно</w:t>
      </w:r>
      <w:r>
        <w:rPr>
          <w:rStyle w:val="20"/>
          <w:rFonts w:eastAsiaTheme="minorHAnsi"/>
        </w:rPr>
        <w:t>) на объекте.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ind w:right="1280"/>
      </w:pPr>
      <w:r>
        <w:t>Плановая мощность: посещаемость (количество обслуживаемых в день), вместимость 290 , пропускная способность 75 человек.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497"/>
        </w:tabs>
        <w:spacing w:after="0" w:line="274" w:lineRule="exact"/>
        <w:ind w:right="1280"/>
      </w:pPr>
      <w:r>
        <w:t xml:space="preserve">Участие в исполнении индивидуальной программы реабилитации инвалида, ребенка-инвалида (да, нет) </w:t>
      </w:r>
      <w:r>
        <w:rPr>
          <w:rStyle w:val="20"/>
          <w:rFonts w:eastAsiaTheme="minorHAnsi"/>
        </w:rPr>
        <w:t>нет</w:t>
      </w:r>
    </w:p>
    <w:p w:rsidR="009B72CB" w:rsidRDefault="009B72CB" w:rsidP="009B72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</w:pPr>
      <w:bookmarkStart w:id="2" w:name="bookmark4"/>
      <w:r>
        <w:t>Состояние доступности объекта</w:t>
      </w:r>
      <w:bookmarkEnd w:id="2"/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610"/>
        </w:tabs>
        <w:spacing w:after="0" w:line="274" w:lineRule="exact"/>
      </w:pPr>
      <w:r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>
        <w:rPr>
          <w:rStyle w:val="20"/>
          <w:rFonts w:eastAsiaTheme="minorHAnsi"/>
        </w:rPr>
        <w:t>городской автобус №1, остановка «МВД «Южский», остановка «МБУСОШ №3 г.Южи.</w:t>
      </w:r>
    </w:p>
    <w:p w:rsidR="009B72CB" w:rsidRDefault="009B72CB" w:rsidP="009B72CB">
      <w:pPr>
        <w:jc w:val="both"/>
      </w:pPr>
      <w:r>
        <w:t xml:space="preserve">Наличие адаптированного пассажирского транспорта к объекту: </w:t>
      </w:r>
      <w:r>
        <w:rPr>
          <w:rStyle w:val="20"/>
          <w:rFonts w:eastAsiaTheme="minorHAnsi"/>
        </w:rPr>
        <w:t>нет</w:t>
      </w:r>
    </w:p>
    <w:p w:rsidR="009B72CB" w:rsidRDefault="009B72CB" w:rsidP="009B72CB">
      <w:pPr>
        <w:widowControl w:val="0"/>
        <w:numPr>
          <w:ilvl w:val="1"/>
          <w:numId w:val="1"/>
        </w:numPr>
        <w:tabs>
          <w:tab w:val="left" w:pos="526"/>
        </w:tabs>
        <w:spacing w:after="0" w:line="274" w:lineRule="exact"/>
        <w:jc w:val="both"/>
      </w:pPr>
      <w:r>
        <w:t>Путь к объекту от ближайшей остановки пассажирского транспорта: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09"/>
        </w:tabs>
        <w:spacing w:after="0" w:line="274" w:lineRule="exact"/>
        <w:jc w:val="both"/>
      </w:pPr>
      <w:r>
        <w:t>Расстояние до объекта от остановки транспорта: 150-200 метров.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09"/>
        </w:tabs>
        <w:spacing w:after="0" w:line="274" w:lineRule="exact"/>
        <w:jc w:val="both"/>
      </w:pPr>
      <w:r>
        <w:t>Время движения (пешком): 2-5 минуты.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09"/>
        </w:tabs>
        <w:spacing w:after="0" w:line="274" w:lineRule="exact"/>
        <w:jc w:val="both"/>
      </w:pPr>
      <w:r>
        <w:lastRenderedPageBreak/>
        <w:t xml:space="preserve">Наличие выделенного от проезжей части пешеходного пути (да, нет) </w:t>
      </w:r>
      <w:r>
        <w:rPr>
          <w:rStyle w:val="20"/>
          <w:rFonts w:eastAsiaTheme="minorHAnsi"/>
        </w:rPr>
        <w:t>нет.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09"/>
          <w:tab w:val="left" w:pos="2386"/>
        </w:tabs>
        <w:spacing w:after="0" w:line="274" w:lineRule="exact"/>
        <w:jc w:val="both"/>
      </w:pPr>
      <w:r>
        <w:t>Перекрестки:</w:t>
      </w:r>
      <w:r>
        <w:tab/>
        <w:t>нерегулируемые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09"/>
        </w:tabs>
        <w:spacing w:after="0" w:line="274" w:lineRule="exact"/>
        <w:ind w:right="2160"/>
      </w:pPr>
      <w:r>
        <w:t xml:space="preserve">Информация на пути следования к объекту: акустическая, тактильная, визуальная; </w:t>
      </w:r>
      <w:r>
        <w:rPr>
          <w:rStyle w:val="20"/>
          <w:rFonts w:eastAsiaTheme="minorHAnsi"/>
        </w:rPr>
        <w:t>нет.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18"/>
        </w:tabs>
        <w:spacing w:after="0" w:line="274" w:lineRule="exact"/>
        <w:ind w:right="3480"/>
      </w:pPr>
      <w:r>
        <w:t>Перепады высоты на пути (съезды с тротуара):  нет</w:t>
      </w:r>
    </w:p>
    <w:p w:rsidR="009B72CB" w:rsidRDefault="009B72CB" w:rsidP="009B72CB">
      <w:pPr>
        <w:widowControl w:val="0"/>
        <w:numPr>
          <w:ilvl w:val="2"/>
          <w:numId w:val="1"/>
        </w:numPr>
        <w:tabs>
          <w:tab w:val="left" w:pos="718"/>
        </w:tabs>
        <w:spacing w:after="0" w:line="274" w:lineRule="exact"/>
        <w:ind w:right="3480"/>
      </w:pPr>
      <w:r>
        <w:t>Их обустройство для инвалидов на коляске: нет.</w:t>
      </w:r>
    </w:p>
    <w:p w:rsidR="009B72CB" w:rsidRDefault="009B72CB" w:rsidP="009B72CB">
      <w:pPr>
        <w:tabs>
          <w:tab w:val="left" w:pos="718"/>
        </w:tabs>
        <w:ind w:right="34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189"/>
        <w:gridCol w:w="3778"/>
      </w:tblGrid>
      <w:tr w:rsidR="009B72CB" w:rsidTr="009B72CB"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72CB" w:rsidRPr="00C40CBE" w:rsidRDefault="009B72CB" w:rsidP="009B72CB">
            <w:pPr>
              <w:framePr w:w="9600" w:wrap="notBeside" w:vAnchor="text" w:hAnchor="text" w:xAlign="center" w:y="1"/>
              <w:spacing w:line="220" w:lineRule="exact"/>
              <w:rPr>
                <w:b/>
                <w:sz w:val="28"/>
                <w:szCs w:val="28"/>
              </w:rPr>
            </w:pPr>
          </w:p>
        </w:tc>
        <w:tc>
          <w:tcPr>
            <w:tcW w:w="89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72CB" w:rsidRPr="00C40CBE" w:rsidRDefault="009B72CB" w:rsidP="009B72CB">
            <w:pPr>
              <w:framePr w:w="9600" w:wrap="notBeside" w:vAnchor="text" w:hAnchor="text" w:xAlign="center" w:y="1"/>
              <w:widowControl w:val="0"/>
              <w:numPr>
                <w:ilvl w:val="1"/>
                <w:numId w:val="1"/>
              </w:numPr>
              <w:spacing w:after="0" w:line="220" w:lineRule="exact"/>
              <w:rPr>
                <w:b/>
                <w:sz w:val="28"/>
                <w:szCs w:val="28"/>
              </w:rPr>
            </w:pPr>
            <w:r w:rsidRPr="009B72CB">
              <w:rPr>
                <w:rStyle w:val="20"/>
                <w:rFonts w:eastAsiaTheme="minorHAnsi"/>
                <w:b/>
                <w:sz w:val="28"/>
                <w:szCs w:val="28"/>
              </w:rPr>
              <w:t>Организация доступности объекта для инвалидов - форма</w:t>
            </w:r>
            <w:r w:rsidRPr="00C40CBE">
              <w:rPr>
                <w:rStyle w:val="20"/>
                <w:rFonts w:eastAsiaTheme="minorHAnsi"/>
                <w:sz w:val="28"/>
                <w:szCs w:val="28"/>
              </w:rPr>
              <w:t xml:space="preserve"> обслуживания</w:t>
            </w:r>
          </w:p>
        </w:tc>
      </w:tr>
      <w:tr w:rsidR="009B72CB" w:rsidTr="009B72CB">
        <w:trPr>
          <w:trHeight w:hRule="exact" w:val="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ind w:left="260"/>
            </w:pPr>
            <w:r>
              <w:rPr>
                <w:rStyle w:val="20"/>
                <w:rFonts w:eastAsiaTheme="minorHAnsi"/>
                <w:lang w:val="en-US" w:bidi="en-US"/>
              </w:rPr>
              <w:t>N</w:t>
            </w:r>
          </w:p>
          <w:p w:rsidR="009B72CB" w:rsidRDefault="009B72CB" w:rsidP="009B72CB">
            <w:pPr>
              <w:framePr w:w="9600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стро</w:t>
            </w:r>
          </w:p>
          <w:p w:rsidR="009B72CB" w:rsidRDefault="009B72CB" w:rsidP="009B72CB">
            <w:pPr>
              <w:framePr w:w="9600" w:wrap="notBeside" w:vAnchor="text" w:hAnchor="text" w:xAlign="center" w:y="1"/>
              <w:ind w:right="260"/>
              <w:jc w:val="right"/>
            </w:pPr>
            <w:r>
              <w:rPr>
                <w:rStyle w:val="20"/>
                <w:rFonts w:eastAsiaTheme="minorHAnsi"/>
              </w:rPr>
              <w:t>ки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Категория инвалидов (вид нарушения)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00" w:wrap="notBeside" w:vAnchor="text" w:hAnchor="text" w:xAlign="center" w:y="1"/>
              <w:spacing w:line="269" w:lineRule="exact"/>
              <w:jc w:val="center"/>
            </w:pPr>
            <w:r>
              <w:rPr>
                <w:rStyle w:val="20"/>
                <w:rFonts w:eastAsiaTheme="minorHAnsi"/>
              </w:rPr>
              <w:t>Вариант организации доступности объекта (формы обслуживания)</w:t>
            </w:r>
          </w:p>
        </w:tc>
      </w:tr>
      <w:tr w:rsidR="009B72CB" w:rsidTr="009B72CB"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78" w:lineRule="exact"/>
            </w:pPr>
            <w:r>
              <w:rPr>
                <w:rStyle w:val="20"/>
                <w:rFonts w:eastAsiaTheme="minorHAnsi"/>
              </w:rPr>
              <w:t>Все категории инвалидов и маломобильных групп населения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</w:p>
        </w:tc>
      </w:tr>
      <w:tr w:rsidR="009B72CB" w:rsidTr="009B72CB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в том числе инвалиды: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передвигающиеся на креслах-колясках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ДУ</w:t>
            </w:r>
          </w:p>
        </w:tc>
      </w:tr>
      <w:tr w:rsidR="009B72CB" w:rsidTr="009B72CB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с нарушениями опорно-двигательного аппарата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ДУ</w:t>
            </w:r>
          </w:p>
        </w:tc>
      </w:tr>
      <w:tr w:rsidR="009B72CB" w:rsidTr="009B72CB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с нарушениями зрения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ДУ</w:t>
            </w:r>
          </w:p>
        </w:tc>
      </w:tr>
      <w:tr w:rsidR="009B72CB" w:rsidTr="009B72CB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с нарушениями слуха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А</w:t>
            </w:r>
          </w:p>
        </w:tc>
      </w:tr>
      <w:tr w:rsidR="009B72CB" w:rsidTr="009B72CB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  <w:ind w:left="260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с умственными нарушениями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0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А</w:t>
            </w:r>
          </w:p>
        </w:tc>
      </w:tr>
    </w:tbl>
    <w:p w:rsidR="009B72CB" w:rsidRDefault="009B72CB" w:rsidP="009B72CB">
      <w:pPr>
        <w:framePr w:w="9600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9B72CB" w:rsidP="009B72CB">
      <w:pPr>
        <w:spacing w:after="295"/>
        <w:ind w:firstLine="580"/>
        <w:jc w:val="both"/>
      </w:pPr>
      <w:r>
        <w:t>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"ВНД" (не организована доступность);</w:t>
      </w:r>
    </w:p>
    <w:p w:rsidR="009B72CB" w:rsidRDefault="009B72CB" w:rsidP="009B72C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80" w:lineRule="exact"/>
      </w:pPr>
      <w:bookmarkStart w:id="3" w:name="bookmark5"/>
      <w:r>
        <w:t>Состояние доступности основных структурно-функциональных зон.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4536"/>
        <w:gridCol w:w="4118"/>
      </w:tblGrid>
      <w:tr w:rsidR="009B72CB" w:rsidTr="009B72CB">
        <w:trPr>
          <w:trHeight w:hRule="exact" w:val="9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312" w:lineRule="exact"/>
            </w:pPr>
            <w:r>
              <w:rPr>
                <w:rStyle w:val="20"/>
                <w:rFonts w:eastAsiaTheme="minorHAnsi"/>
              </w:rPr>
              <w:t>№ п 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317" w:lineRule="exact"/>
              <w:jc w:val="both"/>
            </w:pPr>
            <w:r>
              <w:rPr>
                <w:rStyle w:val="20"/>
                <w:rFonts w:eastAsiaTheme="minorHAnsi"/>
              </w:rPr>
              <w:t>Основные структурно-функциональные зоны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312" w:lineRule="exact"/>
            </w:pPr>
            <w:r>
              <w:rPr>
                <w:rStyle w:val="20"/>
                <w:rFonts w:eastAsiaTheme="minorHAnsi"/>
              </w:rPr>
              <w:t>Состояние доступности, в том числе для основных категорий инвалидов**</w:t>
            </w:r>
          </w:p>
        </w:tc>
      </w:tr>
      <w:tr w:rsidR="009B72CB" w:rsidTr="009B72CB">
        <w:trPr>
          <w:trHeight w:hRule="exact" w:val="6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322" w:lineRule="exact"/>
              <w:jc w:val="both"/>
            </w:pPr>
            <w:r>
              <w:rPr>
                <w:rStyle w:val="20"/>
                <w:rFonts w:eastAsiaTheme="minorHAnsi"/>
              </w:rPr>
              <w:t>Территория, прилегающая к зданию (участок)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ДП-В</w:t>
            </w:r>
          </w:p>
        </w:tc>
      </w:tr>
      <w:tr w:rsidR="009B72CB" w:rsidTr="009B72CB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jc w:val="both"/>
            </w:pPr>
            <w:r>
              <w:rPr>
                <w:rStyle w:val="20"/>
                <w:rFonts w:eastAsiaTheme="minorHAnsi"/>
              </w:rPr>
              <w:t>Вход (входы) в здание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3"/>
                <w:rFonts w:eastAsiaTheme="minorHAnsi"/>
              </w:rPr>
              <w:t>ДЧ-в</w:t>
            </w:r>
          </w:p>
        </w:tc>
      </w:tr>
      <w:tr w:rsidR="009B72CB" w:rsidTr="009B72CB">
        <w:trPr>
          <w:trHeight w:hRule="exact" w:val="6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312" w:lineRule="exact"/>
              <w:jc w:val="both"/>
            </w:pPr>
            <w:r>
              <w:rPr>
                <w:rStyle w:val="20"/>
                <w:rFonts w:eastAsiaTheme="minorHAnsi"/>
              </w:rPr>
              <w:t>Путь (пути) движения внутри здания (в т. ч. пути эвакуации)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ДЧ-И (О, С,Г,У)</w:t>
            </w:r>
          </w:p>
        </w:tc>
      </w:tr>
      <w:tr w:rsidR="009B72CB" w:rsidTr="009B72CB">
        <w:trPr>
          <w:trHeight w:hRule="exact" w:val="64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317" w:lineRule="exact"/>
              <w:jc w:val="both"/>
            </w:pPr>
            <w:r>
              <w:rPr>
                <w:rStyle w:val="20"/>
                <w:rFonts w:eastAsiaTheme="minorHAnsi"/>
              </w:rPr>
              <w:t>Зона целевого назначения здания (целевого посещения объекта)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ДЧ-В</w:t>
            </w:r>
          </w:p>
        </w:tc>
      </w:tr>
      <w:tr w:rsidR="009B72CB" w:rsidTr="009B72CB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jc w:val="both"/>
            </w:pPr>
            <w:r>
              <w:rPr>
                <w:rStyle w:val="20"/>
                <w:rFonts w:eastAsiaTheme="minorHAnsi"/>
              </w:rPr>
              <w:t>Санитарно-гигиенические помещения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ДП-И (О,С,Г,У), ДУ (К)</w:t>
            </w:r>
          </w:p>
        </w:tc>
      </w:tr>
      <w:tr w:rsidR="009B72CB" w:rsidTr="009B72CB">
        <w:trPr>
          <w:trHeight w:hRule="exact" w:val="6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317" w:lineRule="exact"/>
              <w:jc w:val="both"/>
            </w:pPr>
            <w:r>
              <w:rPr>
                <w:rStyle w:val="20"/>
                <w:rFonts w:eastAsiaTheme="minorHAnsi"/>
              </w:rPr>
              <w:t>Система информации и связи (на всех зонах)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317" w:lineRule="exact"/>
            </w:pPr>
            <w:r>
              <w:rPr>
                <w:rStyle w:val="20"/>
                <w:rFonts w:eastAsiaTheme="minorHAnsi"/>
              </w:rPr>
              <w:t>ДП-И (К,О,Г,У) ВНД (С)</w:t>
            </w:r>
          </w:p>
        </w:tc>
      </w:tr>
      <w:tr w:rsidR="009B72CB" w:rsidTr="009B72CB">
        <w:trPr>
          <w:trHeight w:hRule="exact" w:val="6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322" w:lineRule="exact"/>
              <w:jc w:val="both"/>
            </w:pPr>
            <w:r>
              <w:rPr>
                <w:rStyle w:val="20"/>
                <w:rFonts w:eastAsiaTheme="minorHAnsi"/>
              </w:rPr>
              <w:t>Пути движения к объекту (от остановки транспорта)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ДП-В</w:t>
            </w:r>
          </w:p>
        </w:tc>
      </w:tr>
    </w:tbl>
    <w:p w:rsidR="009B72CB" w:rsidRDefault="009B72CB" w:rsidP="009B72CB">
      <w:pPr>
        <w:framePr w:w="9658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9B72CB" w:rsidP="009B72CB">
      <w:pPr>
        <w:spacing w:after="202"/>
        <w:jc w:val="both"/>
      </w:pPr>
      <w:r>
        <w:t>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</w:p>
    <w:p w:rsidR="009B72CB" w:rsidRDefault="009B72CB" w:rsidP="009B72CB">
      <w:pPr>
        <w:pStyle w:val="10"/>
        <w:keepNext/>
        <w:keepLines/>
        <w:shd w:val="clear" w:color="auto" w:fill="auto"/>
        <w:spacing w:before="0" w:line="322" w:lineRule="exact"/>
        <w:ind w:firstLine="320"/>
        <w:jc w:val="left"/>
      </w:pPr>
      <w:bookmarkStart w:id="4" w:name="bookmark6"/>
      <w:r>
        <w:lastRenderedPageBreak/>
        <w:t>3.4.1. Оценка соответствия уровня обеспечения доступности услуг для инвалидов: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235"/>
        <w:gridCol w:w="2563"/>
      </w:tblGrid>
      <w:tr w:rsidR="009B72CB" w:rsidTr="009B72CB">
        <w:trPr>
          <w:trHeight w:hRule="exact" w:val="12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№ п \п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4"/>
                <w:rFonts w:eastAsiaTheme="minorHAnsi"/>
              </w:rPr>
              <w:t>Наличие специальных условий для получения образования учащимися с ограниченными возможностями здоровья, в том числе детьми- инвалидами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6" w:lineRule="exact"/>
              <w:ind w:left="160"/>
            </w:pPr>
            <w:r>
              <w:rPr>
                <w:rStyle w:val="29pt"/>
                <w:rFonts w:eastAsiaTheme="minorHAnsi"/>
              </w:rPr>
              <w:t>Состояние доступности (наличие /отсутствие)</w:t>
            </w:r>
          </w:p>
        </w:tc>
      </w:tr>
      <w:tr w:rsidR="009B72CB" w:rsidTr="009B72CB">
        <w:trPr>
          <w:trHeight w:hRule="exact" w:val="12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Наличие при входе в здание вывески с названием организации, графиком работы, плана здания, выполненных рельефно - точечным шрифтом Брайля и на контрастном фоне.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Наличие в одном из помещений, предназначенных для проведения основных занятий, индукционных петель и звукоусиливающей аппаратуры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12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283" w:lineRule="exact"/>
              <w:jc w:val="both"/>
            </w:pPr>
            <w:r>
              <w:rPr>
                <w:rStyle w:val="24"/>
                <w:rFonts w:eastAsiaTheme="minorHAnsi"/>
              </w:rPr>
              <w:t>Для обучающихся с ограниченными возможностями здоровья по зрению: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15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 xml:space="preserve">адаптация официального сайта образовательной организации в сети "Интернет" с учетом особых потребностей инвалидов по зрению с приведением их к международному стандарту доступности веб- контента и веб-сервисов </w:t>
            </w:r>
            <w:r w:rsidRPr="00937ADC">
              <w:rPr>
                <w:rStyle w:val="20"/>
                <w:rFonts w:eastAsiaTheme="minorHAnsi"/>
                <w:lang w:bidi="en-US"/>
              </w:rPr>
              <w:t>(</w:t>
            </w:r>
            <w:r>
              <w:rPr>
                <w:rStyle w:val="20"/>
                <w:rFonts w:eastAsiaTheme="minorHAnsi"/>
                <w:lang w:val="en-US" w:bidi="en-US"/>
              </w:rPr>
              <w:t>WCAG</w:t>
            </w:r>
            <w:r w:rsidRPr="00937ADC">
              <w:rPr>
                <w:rStyle w:val="20"/>
                <w:rFonts w:eastAsiaTheme="minorHAnsi"/>
                <w:lang w:bidi="en-US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20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присутствие ассистента, оказывающего учащемуся необходимую помощь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обеспечение выпуска альтернативных форматов печатных материалов (крупный шрифт) или аудиофайлов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15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 поводыря в часы обучения самого учащегося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4"/>
                <w:rFonts w:eastAsiaTheme="minorHAnsi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4"/>
                <w:rFonts w:eastAsiaTheme="minorHAnsi"/>
              </w:rPr>
              <w:t>Для учащихся с ограниченными возможностями здоровья по слуху: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дублирование звуковой справочной информации о расписании учебных занятий, визуальной (установка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</w:tbl>
    <w:p w:rsidR="009B72CB" w:rsidRDefault="009B72CB" w:rsidP="009B72CB">
      <w:pPr>
        <w:framePr w:w="9658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235"/>
        <w:gridCol w:w="2563"/>
      </w:tblGrid>
      <w:tr w:rsidR="009B72CB" w:rsidTr="009B72CB">
        <w:trPr>
          <w:trHeight w:hRule="exact" w:val="4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jc w:val="both"/>
            </w:pPr>
            <w:r>
              <w:rPr>
                <w:rStyle w:val="20"/>
                <w:rFonts w:eastAsiaTheme="minorHAnsi"/>
              </w:rPr>
              <w:t>мониторов с возможностью трансляции субтитров)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обеспечение надлежащими звуковыми средствами воспроизведения 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обеспечение получения информации с использованием русского жестового языка (сурдоперевода, тифлосурдоперевода)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34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after="60"/>
              <w:jc w:val="both"/>
            </w:pPr>
            <w:r>
              <w:rPr>
                <w:rStyle w:val="20"/>
                <w:rFonts w:eastAsiaTheme="minorHAnsi"/>
              </w:rPr>
              <w:t>наличие в организации, осуществляющей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двух отделений:</w:t>
            </w:r>
          </w:p>
          <w:p w:rsidR="009B72CB" w:rsidRDefault="009B72CB" w:rsidP="009B72CB">
            <w:pPr>
              <w:framePr w:w="9658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spacing w:before="60"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отделение - для учащихся с легким недоразвитием речи, обусловленным нарушением слуха;</w:t>
            </w:r>
          </w:p>
          <w:p w:rsidR="009B72CB" w:rsidRDefault="009B72CB" w:rsidP="009B72CB">
            <w:pPr>
              <w:framePr w:w="9658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отделение - для учащихся с глубоким недоразвитием речи, обусловленным нарушением слуха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4"/>
                <w:rFonts w:eastAsiaTheme="minorHAnsi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78" w:lineRule="exact"/>
              <w:ind w:left="140"/>
            </w:pPr>
            <w:r>
              <w:rPr>
                <w:rStyle w:val="24"/>
                <w:rFonts w:eastAsiaTheme="minorHAnsi"/>
              </w:rPr>
              <w:t>Для учащихся, имеющих нарушения опорно-</w:t>
            </w:r>
            <w:r>
              <w:rPr>
                <w:rStyle w:val="24"/>
                <w:rFonts w:eastAsiaTheme="minorHAnsi"/>
              </w:rPr>
              <w:softHyphen/>
              <w:t>двигательного аппарата: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20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обеспечение беспрепятственного доступа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4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4"/>
                <w:rFonts w:eastAsiaTheme="minorHAnsi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jc w:val="both"/>
            </w:pPr>
            <w:r>
              <w:rPr>
                <w:rStyle w:val="24"/>
                <w:rFonts w:eastAsiaTheme="minorHAnsi"/>
              </w:rPr>
              <w:t>Для учащихся, имеющих тяжелые нарушения речи: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28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658" w:wrap="notBeside" w:vAnchor="text" w:hAnchor="text" w:xAlign="center" w:y="1"/>
              <w:spacing w:after="60"/>
              <w:jc w:val="both"/>
            </w:pPr>
            <w:r>
              <w:rPr>
                <w:rStyle w:val="20"/>
                <w:rFonts w:eastAsiaTheme="minorHAnsi"/>
              </w:rPr>
              <w:t>Наличие в организации, осуществляющей образовательную деятельность по адаптированным образовательным программам для учащихся, имеющих тяжелые нарушения речи, двух отделений:</w:t>
            </w:r>
          </w:p>
          <w:p w:rsidR="009B72CB" w:rsidRDefault="009B72CB" w:rsidP="009B72CB">
            <w:pPr>
              <w:framePr w:w="9658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before="60"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      </w:r>
          </w:p>
          <w:p w:rsidR="009B72CB" w:rsidRDefault="009B72CB" w:rsidP="009B72CB">
            <w:pPr>
              <w:framePr w:w="9658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spacing w:after="0" w:line="278" w:lineRule="exact"/>
              <w:jc w:val="both"/>
            </w:pPr>
            <w:r>
              <w:rPr>
                <w:rStyle w:val="20"/>
                <w:rFonts w:eastAsiaTheme="minorHAnsi"/>
              </w:rPr>
              <w:t>отделение - для учащихся с тяжелой формой заикания при нормальном развитии речи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12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комплектование в составе 1 и 2 отделений классов (групп) учащихся, имеющих однотипные формы речевой патологии, с обязательным учетом уровня их речевого развития.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4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4"/>
                <w:rFonts w:eastAsiaTheme="minorHAnsi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jc w:val="both"/>
            </w:pPr>
            <w:r>
              <w:rPr>
                <w:rStyle w:val="24"/>
                <w:rFonts w:eastAsiaTheme="minorHAnsi"/>
              </w:rPr>
              <w:t>Для учащихся с умственной отсталостью: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17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Наличие в образовательной организации, осуществляющей образовательную деятельность по адаптированным основным образовательным программам для учащихся с умственной отсталостью, классов (групп) для учащихся с умеренной и тяжелой умственной отсталостью.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</w:tbl>
    <w:p w:rsidR="009B72CB" w:rsidRDefault="009B72CB" w:rsidP="009B72CB">
      <w:pPr>
        <w:framePr w:w="9658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235"/>
        <w:gridCol w:w="2563"/>
      </w:tblGrid>
      <w:tr w:rsidR="009B72CB" w:rsidTr="009B72CB">
        <w:trPr>
          <w:trHeight w:hRule="exact" w:val="15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4"/>
                <w:rFonts w:eastAsiaTheme="minorHAnsi"/>
              </w:rPr>
              <w:lastRenderedPageBreak/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ind w:left="140"/>
            </w:pPr>
            <w:r>
              <w:rPr>
                <w:rStyle w:val="24"/>
                <w:rFonts w:eastAsiaTheme="minorHAnsi"/>
              </w:rPr>
              <w:t>Создание в организации условий для лечебно</w:t>
            </w:r>
            <w:r>
              <w:rPr>
                <w:rStyle w:val="24"/>
                <w:rFonts w:eastAsiaTheme="minorHAnsi"/>
              </w:rPr>
              <w:softHyphen/>
              <w:t>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0"/>
                <w:rFonts w:eastAsiaTheme="minorHAnsi"/>
              </w:rPr>
              <w:t>учителя-дефектолога (сурдопедагога, тифлопедагога) на каждые 6- 12 учащихся с ограниченными возможностями здоровья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ind w:left="140"/>
            </w:pPr>
            <w:r>
              <w:rPr>
                <w:rStyle w:val="20"/>
                <w:rFonts w:eastAsiaTheme="minorHAnsi"/>
              </w:rPr>
              <w:t>учителя-логопеда на каждые 6-12 учащихся с ограниченными возможностями здоровья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658" w:wrap="notBeside" w:vAnchor="text" w:hAnchor="text" w:xAlign="center" w:y="1"/>
              <w:ind w:left="140"/>
            </w:pPr>
            <w:r>
              <w:rPr>
                <w:rStyle w:val="20"/>
                <w:rFonts w:eastAsiaTheme="minorHAnsi"/>
              </w:rPr>
              <w:t>педагога-психолога на каждые 20 учащихся с ограниченными возможностями здоровья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ind w:left="140"/>
            </w:pPr>
            <w:r>
              <w:rPr>
                <w:rStyle w:val="20"/>
                <w:rFonts w:eastAsiaTheme="minorHAnsi"/>
              </w:rPr>
              <w:t>тьютора, ассистента (помощника) на каждые 1-6 учащихся с ограниченными возможностями здоровья.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нет</w:t>
            </w:r>
          </w:p>
        </w:tc>
      </w:tr>
      <w:tr w:rsidR="009B72CB" w:rsidTr="009B72CB">
        <w:trPr>
          <w:trHeight w:hRule="exact" w:val="15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</w:pPr>
            <w:r>
              <w:rPr>
                <w:rStyle w:val="24"/>
                <w:rFonts w:eastAsiaTheme="minorHAnsi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jc w:val="both"/>
            </w:pPr>
            <w:r>
              <w:rPr>
                <w:rStyle w:val="24"/>
                <w:rFonts w:eastAsiaTheme="minorHAnsi"/>
              </w:rPr>
              <w:t>Количество специалистов,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658" w:wrap="notBeside" w:vAnchor="text" w:hAnchor="text" w:xAlign="center" w:y="1"/>
              <w:spacing w:line="220" w:lineRule="exact"/>
              <w:ind w:left="160"/>
            </w:pPr>
            <w:r>
              <w:rPr>
                <w:rStyle w:val="24"/>
                <w:rFonts w:eastAsiaTheme="minorHAnsi"/>
              </w:rPr>
              <w:t>0</w:t>
            </w:r>
          </w:p>
        </w:tc>
      </w:tr>
    </w:tbl>
    <w:p w:rsidR="009B72CB" w:rsidRDefault="009B72CB" w:rsidP="009B72CB">
      <w:pPr>
        <w:framePr w:w="9658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B848E6" w:rsidP="009B72CB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left:0;text-align:left;margin-left:10.7pt;margin-top:149.85pt;width:483.1pt;height:28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" filled="f" stroked="f">
            <v:textbox style="mso-fit-shape-to-text:t" inset="0,0,0,0">
              <w:txbxContent>
                <w:p w:rsidR="006C7649" w:rsidRDefault="006C7649" w:rsidP="009B72CB">
                  <w:pPr>
                    <w:pStyle w:val="10"/>
                    <w:keepNext/>
                    <w:keepLines/>
                    <w:shd w:val="clear" w:color="auto" w:fill="auto"/>
                    <w:spacing w:before="0" w:line="280" w:lineRule="exact"/>
                    <w:jc w:val="left"/>
                  </w:pPr>
                  <w:bookmarkStart w:id="5" w:name="bookmark0"/>
                  <w:r>
                    <w:rPr>
                      <w:rStyle w:val="1Exact"/>
                      <w:b/>
                      <w:bCs/>
                    </w:rPr>
                    <w:t>4. Управленческое решение</w:t>
                  </w:r>
                  <w:bookmarkEnd w:id="5"/>
                </w:p>
                <w:p w:rsidR="006C7649" w:rsidRDefault="006C7649" w:rsidP="009B72CB">
                  <w:pPr>
                    <w:pStyle w:val="10"/>
                    <w:keepNext/>
                    <w:keepLines/>
                    <w:shd w:val="clear" w:color="auto" w:fill="auto"/>
                    <w:spacing w:before="0" w:line="280" w:lineRule="exact"/>
                    <w:jc w:val="left"/>
                  </w:pPr>
                  <w:bookmarkStart w:id="6" w:name="bookmark1"/>
                  <w:r>
                    <w:rPr>
                      <w:rStyle w:val="1Exact"/>
                      <w:b/>
                      <w:bCs/>
                    </w:rPr>
                    <w:t>4</w:t>
                  </w:r>
                  <w:r>
                    <w:rPr>
                      <w:rStyle w:val="1Exact"/>
                    </w:rPr>
                    <w:t>.1. Рекомендации по адаптации основных структурных элементов объекта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Надпись 15" o:spid="_x0000_s1027" type="#_x0000_t202" style="position:absolute;left:0;text-align:left;margin-left:18.85pt;margin-top:181.2pt;width:489.85pt;height:258.8pt;z-index:-251656192;visibility:visible;mso-wrap-distance-left:5pt;mso-wrap-distance-right:15.1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15"/>
                    <w:gridCol w:w="5813"/>
                    <w:gridCol w:w="3269"/>
                  </w:tblGrid>
                  <w:tr w:rsidR="006C7649">
                    <w:trPr>
                      <w:trHeight w:hRule="exact" w:val="101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after="60"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№№</w:t>
                        </w:r>
                      </w:p>
                      <w:p w:rsidR="006C7649" w:rsidRDefault="006C7649">
                        <w:pPr>
                          <w:spacing w:before="60"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п \п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Основные структурно-функциональные зоны объекта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322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Рекомендации по адаптации объекта (вид работы)*</w:t>
                        </w:r>
                      </w:p>
                    </w:tc>
                  </w:tr>
                  <w:tr w:rsidR="006C7649">
                    <w:trPr>
                      <w:trHeight w:hRule="exact" w:val="643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1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Территория, прилегающая к зданию (участок)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322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не нуждается, доступ обеспечен</w:t>
                        </w:r>
                      </w:p>
                    </w:tc>
                  </w:tr>
                  <w:tr w:rsidR="006C7649">
                    <w:trPr>
                      <w:trHeight w:hRule="exact" w:val="643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2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Вход (входы) в здание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C7649" w:rsidRDefault="006C7649">
                        <w:pPr>
                          <w:spacing w:line="317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Индивидуальное решение с ТСР</w:t>
                        </w:r>
                      </w:p>
                    </w:tc>
                  </w:tr>
                  <w:tr w:rsidR="006C7649">
                    <w:trPr>
                      <w:trHeight w:hRule="exact" w:val="883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3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317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Путь (пути) движения внутри здания (в т. ч. пути эвакуации)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C7649" w:rsidRDefault="006C7649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текущий ремонт</w:t>
                        </w:r>
                      </w:p>
                    </w:tc>
                  </w:tr>
                  <w:tr w:rsidR="006C7649">
                    <w:trPr>
                      <w:trHeight w:hRule="exact" w:val="64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4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C7649" w:rsidRDefault="006C7649">
                        <w:pPr>
                          <w:spacing w:line="322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Зона целевого назначения здания (целевого посещения объекта)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C7649" w:rsidRDefault="006C7649">
                        <w:pPr>
                          <w:spacing w:line="322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Индивидуальное решение с ТСР</w:t>
                        </w:r>
                      </w:p>
                    </w:tc>
                  </w:tr>
                  <w:tr w:rsidR="006C7649">
                    <w:trPr>
                      <w:trHeight w:hRule="exact" w:val="643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5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Санитарно-гигиенические помещения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C7649" w:rsidRDefault="006C7649">
                        <w:pPr>
                          <w:spacing w:line="317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Индивидуальное решение с ТСР</w:t>
                        </w:r>
                      </w:p>
                    </w:tc>
                  </w:tr>
                  <w:tr w:rsidR="006C7649">
                    <w:trPr>
                      <w:trHeight w:hRule="exact" w:val="653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ind w:left="160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6</w:t>
                        </w:r>
                      </w:p>
                    </w:tc>
                    <w:tc>
                      <w:tcPr>
                        <w:tcW w:w="5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C7649" w:rsidRDefault="006C7649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Система информации на объекте (на всех зонах)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C7649" w:rsidRDefault="006C7649">
                        <w:pPr>
                          <w:spacing w:line="317" w:lineRule="exact"/>
                          <w:jc w:val="both"/>
                        </w:pPr>
                        <w:r>
                          <w:rPr>
                            <w:rStyle w:val="20"/>
                            <w:rFonts w:eastAsiaTheme="minorHAnsi"/>
                          </w:rPr>
                          <w:t>Индивидуальное решение с ТСР</w:t>
                        </w:r>
                      </w:p>
                    </w:tc>
                  </w:tr>
                </w:tbl>
                <w:p w:rsidR="006C7649" w:rsidRDefault="006C7649" w:rsidP="009B72C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9B72CB">
        <w:t>3.5. ИТОГОВОЕ ЗАКЛЮЧЕНИЕ о состоянии доступности объекта: территория, прилегающая к зданию доступна для всех категорий инвалидов, вход в здание частично возможен для всех (пандусом для инвалидов -колясочников оборудован главный вход). В полной доступности пути движения по зданию, включая пути эвакуации, для всех, кроме инвалидов-колясочников, так как на пути следования есть препятствия, высотой выше 0,025 м. Передвижение инвалидов данной группы возможно только с посторонней помощью. Зоны целевого назначения,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 доступны для всех категорий инвалидов, кроме инвалидов-колясочников. Таким образом, 100% доступности всех зон и помещений для всех категорий инвалидов нет.</w:t>
      </w:r>
      <w:r w:rsidR="009B72C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813"/>
        <w:gridCol w:w="3269"/>
      </w:tblGrid>
      <w:tr w:rsidR="009B72CB" w:rsidTr="009B72CB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Пути движения к объекту (от остановки транспорта)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322" w:lineRule="exact"/>
              <w:jc w:val="both"/>
            </w:pPr>
            <w:r>
              <w:rPr>
                <w:rStyle w:val="20"/>
                <w:rFonts w:eastAsiaTheme="minorHAnsi"/>
              </w:rPr>
              <w:t>не нуждается, доступ обеспечен</w:t>
            </w:r>
          </w:p>
        </w:tc>
      </w:tr>
      <w:tr w:rsidR="009B72CB" w:rsidTr="009B72CB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Все зоны и участки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317" w:lineRule="exact"/>
              <w:jc w:val="both"/>
            </w:pPr>
            <w:r>
              <w:rPr>
                <w:rStyle w:val="20"/>
                <w:rFonts w:eastAsiaTheme="minorHAnsi"/>
              </w:rPr>
              <w:t>Индивидуальное решение с ТСР</w:t>
            </w:r>
          </w:p>
        </w:tc>
      </w:tr>
    </w:tbl>
    <w:p w:rsidR="009B72CB" w:rsidRDefault="009B72CB" w:rsidP="009B72CB">
      <w:pPr>
        <w:pStyle w:val="26"/>
        <w:framePr w:w="9797" w:wrap="notBeside" w:vAnchor="text" w:hAnchor="text" w:xAlign="center" w:y="1"/>
        <w:shd w:val="clear" w:color="auto" w:fill="auto"/>
        <w:ind w:firstLine="0"/>
      </w:pPr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B72CB" w:rsidRDefault="009B72CB" w:rsidP="009B72CB">
      <w:pPr>
        <w:framePr w:w="9797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</w:pPr>
      <w:r w:rsidRPr="0067499D">
        <w:t>4.2. Период проведения работ __________________________________________________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 w:rsidRPr="0067499D">
        <w:t xml:space="preserve"> в рамках исполнения __________________________________________________________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 w:rsidRPr="0002446B">
        <w:rPr>
          <w:sz w:val="16"/>
          <w:szCs w:val="16"/>
        </w:rPr>
        <w:t>(указывается наименование документа: программы, плана)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 w:rsidRPr="0067499D">
        <w:t>4.3 Ожидаемый результат (по состоянию доступности) после выполнения работ по адаптации – объект доступен полностью для всех категорий инвалидов и МГН</w:t>
      </w:r>
      <w:r>
        <w:t>.</w:t>
      </w:r>
      <w:r w:rsidRPr="0067499D">
        <w:t xml:space="preserve"> Оценка результата исполнения программы, плана (по состоянию доступности) ____________________________________________________________________________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 w:rsidRPr="0067499D">
        <w:t xml:space="preserve">4.4. Для принятия решения требуется, не требуется (нужное подчеркнуть):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 w:rsidRPr="0067499D">
        <w:t xml:space="preserve">4.4.1. согласование на Комиссии ___________________________________________________________________________________________ </w:t>
      </w:r>
      <w:r w:rsidRPr="0002446B">
        <w:rPr>
          <w:sz w:val="16"/>
          <w:szCs w:val="16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>
        <w:t>4.4.2. С</w:t>
      </w:r>
      <w:r w:rsidRPr="0067499D">
        <w:t xml:space="preserve">огласование работ с надзорными органами (в сфере проектирования и строительства, архитектуры, охраны памятников, другое - указать)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3"/>
      </w:pPr>
      <w:r w:rsidRPr="0067499D">
        <w:t xml:space="preserve">_____не требуется___________________________________________________________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4.4.3. техническая экспертиза; разработка проектно-сметной документации;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4.4.4. согласование с вышестоящей организацией (собственником объекта);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>
        <w:t>4.4.5.</w:t>
      </w:r>
      <w:r w:rsidRPr="0067499D">
        <w:t>согласование с общественными организациями инвалидов ____</w:t>
      </w:r>
      <w:r>
        <w:t>_______________________</w:t>
      </w:r>
      <w:r w:rsidRPr="0067499D">
        <w:t xml:space="preserve">_____;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4.4.6. другое _________________________________________________________________.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____________________________________________________________________________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 4.</w:t>
      </w:r>
      <w:r>
        <w:t>4.</w:t>
      </w:r>
      <w:r w:rsidRPr="0067499D">
        <w:t>7. Информация может быть размещена (обновлена) на Карте доступности субъекта Российской Федерации__________________________________________</w:t>
      </w:r>
      <w:r>
        <w:t>_____________</w:t>
      </w:r>
      <w:r w:rsidRPr="0067499D">
        <w:t xml:space="preserve">___________________________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  <w:rPr>
          <w:sz w:val="18"/>
          <w:szCs w:val="18"/>
        </w:rPr>
      </w:pPr>
      <w:r w:rsidRPr="0002446B">
        <w:rPr>
          <w:sz w:val="18"/>
          <w:szCs w:val="18"/>
        </w:rPr>
        <w:t xml:space="preserve"> (наименование сайта, портала)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</w:pPr>
      <w:r w:rsidRPr="0070190B">
        <w:rPr>
          <w:b/>
        </w:rPr>
        <w:t>4.5. Особые отметки ПРИЛОЖЕНИЯ</w:t>
      </w:r>
      <w:r w:rsidRPr="0067499D">
        <w:t xml:space="preserve">: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Результаты обследования: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1. Территории, прилегающей к объекту на 1 л.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>2. Входа (входов) в здание на 1 л.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>3. Путей движения в здании на 1 л.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>
        <w:t>4</w:t>
      </w:r>
      <w:r w:rsidRPr="0067499D">
        <w:t xml:space="preserve">. Санитарно-гигиенических помещений на 1 л. </w:t>
      </w:r>
    </w:p>
    <w:p w:rsidR="009B72CB" w:rsidRDefault="00407421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>
        <w:t>5</w:t>
      </w:r>
      <w:r w:rsidR="009B72CB" w:rsidRPr="0067499D">
        <w:t xml:space="preserve">. Системы информации (и связи) на объекте на 1 л.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Поэтажные планы, паспорт БТИ на 3 л.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Председатель комиссии (руководитель рабочей группы) ___________________________ _______________ </w:t>
      </w:r>
    </w:p>
    <w:p w:rsidR="009B72CB" w:rsidRPr="0070190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  <w:rPr>
          <w:sz w:val="16"/>
          <w:szCs w:val="16"/>
        </w:rPr>
      </w:pPr>
      <w:r w:rsidRPr="0070190B">
        <w:rPr>
          <w:sz w:val="16"/>
          <w:szCs w:val="16"/>
        </w:rPr>
        <w:t xml:space="preserve">(Должность, Ф.И.О.)                                    (Подпись)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>
        <w:t xml:space="preserve">Членкомиссии       </w:t>
      </w:r>
      <w:r w:rsidRPr="0067499D">
        <w:t xml:space="preserve"> ________________________________ _______________ </w:t>
      </w:r>
    </w:p>
    <w:p w:rsidR="009B72CB" w:rsidRPr="0070190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  <w:rPr>
          <w:sz w:val="16"/>
          <w:szCs w:val="16"/>
        </w:rPr>
      </w:pPr>
      <w:r w:rsidRPr="0070190B">
        <w:rPr>
          <w:sz w:val="16"/>
          <w:szCs w:val="16"/>
        </w:rPr>
        <w:t xml:space="preserve">(Должность, Ф.И.О.)                          (Подпись)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>Член</w:t>
      </w:r>
      <w:r>
        <w:t xml:space="preserve"> комиссии        </w:t>
      </w:r>
      <w:r w:rsidRPr="0067499D">
        <w:t>________________________________ _______________</w:t>
      </w:r>
    </w:p>
    <w:p w:rsidR="009B72CB" w:rsidRPr="0070190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  <w:rPr>
          <w:sz w:val="16"/>
          <w:szCs w:val="16"/>
        </w:rPr>
      </w:pPr>
      <w:r w:rsidRPr="0070190B">
        <w:rPr>
          <w:sz w:val="16"/>
          <w:szCs w:val="16"/>
        </w:rPr>
        <w:t xml:space="preserve"> (Должность, Ф.И.О.) (Подпись)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В том числе: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>представители общественных организаций инва</w:t>
      </w:r>
      <w:r>
        <w:t>лидов _______________________</w:t>
      </w:r>
      <w:r w:rsidRPr="0067499D">
        <w:t xml:space="preserve">______ _______________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(Должность, Ф.И.О.) (Подпись) 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</w:p>
    <w:p w:rsidR="00407421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Согласовано: </w:t>
      </w:r>
      <w:r w:rsidRPr="00407421">
        <w:rPr>
          <w:u w:val="single"/>
        </w:rPr>
        <w:t>Директор МБУДО «ДООЦ»г.Южа</w:t>
      </w:r>
      <w:r w:rsidR="00407421" w:rsidRPr="00407421">
        <w:rPr>
          <w:u w:val="single"/>
        </w:rPr>
        <w:t xml:space="preserve"> Денисов А.А</w:t>
      </w:r>
      <w:r w:rsidR="00407421">
        <w:t>.</w:t>
      </w:r>
      <w:r>
        <w:t>____________________</w:t>
      </w:r>
      <w:r w:rsidRPr="0067499D">
        <w:t>__</w:t>
      </w:r>
    </w:p>
    <w:p w:rsidR="009B72CB" w:rsidRDefault="00407421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>
        <w:t>Приказ №79/3 от 14.07.2019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 xml:space="preserve">(Должность, Ф.И.О.) (Подпись) </w:t>
      </w:r>
    </w:p>
    <w:p w:rsidR="00407421" w:rsidRDefault="00407421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>
        <w:t>С</w:t>
      </w:r>
      <w:r w:rsidR="009B72CB" w:rsidRPr="0067499D">
        <w:t>огласовано</w:t>
      </w:r>
      <w:r>
        <w:t xml:space="preserve"> Председатель первичной профсоюзной организации  ________________Кузнецова Н.С</w:t>
      </w:r>
    </w:p>
    <w:p w:rsidR="009B72CB" w:rsidRDefault="009B72CB" w:rsidP="009B72CB">
      <w:pPr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</w:pPr>
      <w:r w:rsidRPr="0067499D">
        <w:t>«</w:t>
      </w:r>
      <w:r w:rsidR="00407421">
        <w:t>14</w:t>
      </w:r>
      <w:r w:rsidRPr="0067499D">
        <w:t xml:space="preserve">» </w:t>
      </w:r>
      <w:r w:rsidR="00407421">
        <w:t>июля  2019</w:t>
      </w:r>
      <w:r w:rsidRPr="0067499D">
        <w:t xml:space="preserve"> г. (протокол №____</w:t>
      </w:r>
      <w:r>
        <w:t>_________</w:t>
      </w:r>
      <w:r w:rsidRPr="0067499D">
        <w:t xml:space="preserve">_____) </w:t>
      </w:r>
    </w:p>
    <w:p w:rsidR="009B72CB" w:rsidRPr="0067499D" w:rsidRDefault="009B72CB" w:rsidP="00614007">
      <w:pPr>
        <w:framePr w:w="12030" w:wrap="auto" w:hAnchor="text"/>
        <w:tabs>
          <w:tab w:val="left" w:pos="1118"/>
          <w:tab w:val="left" w:pos="6457"/>
          <w:tab w:val="left" w:pos="7494"/>
          <w:tab w:val="left" w:pos="9442"/>
        </w:tabs>
        <w:spacing w:after="0" w:line="100" w:lineRule="atLeast"/>
        <w:ind w:left="740"/>
        <w:sectPr w:rsidR="009B72CB" w:rsidRPr="0067499D" w:rsidSect="009B72CB">
          <w:pgSz w:w="11900" w:h="16840"/>
          <w:pgMar w:top="720" w:right="399" w:bottom="709" w:left="667" w:header="0" w:footer="3" w:gutter="0"/>
          <w:cols w:space="720"/>
          <w:noEndnote/>
          <w:docGrid w:linePitch="360"/>
        </w:sectPr>
      </w:pPr>
    </w:p>
    <w:p w:rsidR="009B72CB" w:rsidRDefault="009B72CB" w:rsidP="009B72CB">
      <w:pPr>
        <w:spacing w:line="130" w:lineRule="exact"/>
        <w:rPr>
          <w:sz w:val="10"/>
          <w:szCs w:val="10"/>
        </w:rPr>
      </w:pPr>
    </w:p>
    <w:p w:rsidR="009B72CB" w:rsidRDefault="009B72CB" w:rsidP="009B72CB">
      <w:pPr>
        <w:rPr>
          <w:sz w:val="2"/>
          <w:szCs w:val="2"/>
        </w:rPr>
        <w:sectPr w:rsidR="009B72CB">
          <w:headerReference w:type="default" r:id="rId9"/>
          <w:pgSz w:w="11900" w:h="16840"/>
          <w:pgMar w:top="1621" w:right="0" w:bottom="2720" w:left="0" w:header="0" w:footer="3" w:gutter="0"/>
          <w:pgNumType w:start="1"/>
          <w:cols w:space="720"/>
          <w:noEndnote/>
          <w:docGrid w:linePitch="360"/>
        </w:sectPr>
      </w:pPr>
    </w:p>
    <w:p w:rsidR="009B72CB" w:rsidRDefault="009B72CB" w:rsidP="009B72CB">
      <w:pPr>
        <w:pStyle w:val="50"/>
        <w:shd w:val="clear" w:color="auto" w:fill="auto"/>
        <w:ind w:left="4500" w:firstLine="0"/>
        <w:jc w:val="left"/>
      </w:pPr>
      <w:r>
        <w:lastRenderedPageBreak/>
        <w:t>I Результаты обследования:</w:t>
      </w:r>
    </w:p>
    <w:p w:rsidR="009B72CB" w:rsidRDefault="009B72CB" w:rsidP="009B72CB">
      <w:pPr>
        <w:pStyle w:val="50"/>
        <w:numPr>
          <w:ilvl w:val="0"/>
          <w:numId w:val="6"/>
        </w:numPr>
        <w:shd w:val="clear" w:color="auto" w:fill="auto"/>
        <w:tabs>
          <w:tab w:val="left" w:pos="3709"/>
        </w:tabs>
        <w:ind w:left="4500" w:right="2700" w:hanging="1140"/>
        <w:jc w:val="left"/>
      </w:pPr>
      <w:r>
        <w:t>Территории, прилегающей к зданию (участка) МБУДО «ДООЦ» г.Южи</w:t>
      </w:r>
    </w:p>
    <w:p w:rsidR="009B72CB" w:rsidRDefault="009B72CB" w:rsidP="009B72CB">
      <w:pPr>
        <w:ind w:left="4580"/>
      </w:pPr>
      <w:r>
        <w:t>г.Южа, ул. Советская, д.22Б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710"/>
        <w:gridCol w:w="706"/>
        <w:gridCol w:w="994"/>
        <w:gridCol w:w="1987"/>
        <w:gridCol w:w="1133"/>
        <w:gridCol w:w="1843"/>
        <w:gridCol w:w="1142"/>
      </w:tblGrid>
      <w:tr w:rsidR="009B72CB" w:rsidTr="009B72CB">
        <w:trPr>
          <w:trHeight w:hRule="exact" w:val="56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ind w:left="260"/>
            </w:pPr>
            <w:r>
              <w:rPr>
                <w:rStyle w:val="24"/>
                <w:rFonts w:eastAsiaTheme="minorHAnsi"/>
              </w:rPr>
              <w:t>Наименование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функционально</w:t>
            </w:r>
            <w:r>
              <w:rPr>
                <w:rStyle w:val="24"/>
                <w:rFonts w:eastAsiaTheme="minorHAnsi"/>
              </w:rPr>
              <w:softHyphen/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>планировочного</w:t>
            </w:r>
          </w:p>
          <w:p w:rsidR="009B72CB" w:rsidRDefault="009B72CB" w:rsidP="009B72CB">
            <w:pPr>
              <w:framePr w:w="11357" w:wrap="notBeside" w:vAnchor="text" w:hAnchor="text" w:xAlign="center" w:y="1"/>
              <w:jc w:val="center"/>
            </w:pPr>
            <w:r>
              <w:rPr>
                <w:rStyle w:val="24"/>
                <w:rFonts w:eastAsiaTheme="minorHAnsi"/>
              </w:rPr>
              <w:t>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280"/>
            </w:pPr>
            <w:r>
              <w:rPr>
                <w:rStyle w:val="20"/>
                <w:rFonts w:eastAsiaTheme="minorHAnsi"/>
              </w:rPr>
              <w:t>Наличие элемента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  <w:jc w:val="center"/>
            </w:pPr>
            <w:r>
              <w:rPr>
                <w:rStyle w:val="24"/>
                <w:rFonts w:eastAsiaTheme="minorHAnsi"/>
              </w:rPr>
              <w:t>Выявленные нарушения и замечания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  <w:spacing w:line="278" w:lineRule="exact"/>
              <w:jc w:val="center"/>
            </w:pPr>
            <w:r>
              <w:rPr>
                <w:rStyle w:val="24"/>
                <w:rFonts w:eastAsiaTheme="minorHAnsi"/>
              </w:rPr>
              <w:t>Работы по адаптации объектов</w:t>
            </w:r>
          </w:p>
        </w:tc>
      </w:tr>
      <w:tr w:rsidR="009B72CB" w:rsidTr="009B72CB">
        <w:trPr>
          <w:trHeight w:hRule="exact" w:val="701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after="120" w:line="220" w:lineRule="exact"/>
              <w:ind w:left="160"/>
            </w:pPr>
            <w:r>
              <w:rPr>
                <w:rStyle w:val="20"/>
                <w:rFonts w:eastAsiaTheme="minorHAnsi"/>
              </w:rPr>
              <w:t>есть/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120" w:line="22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№ на плане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№ фото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  <w:spacing w:line="230" w:lineRule="exact"/>
              <w:jc w:val="center"/>
            </w:pPr>
            <w:r>
              <w:rPr>
                <w:rStyle w:val="29pt"/>
                <w:rFonts w:eastAsiaTheme="minorHAnsi"/>
              </w:rPr>
              <w:t>Значимо для инвалида (катего-рия)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300"/>
            </w:pPr>
            <w:r>
              <w:rPr>
                <w:rStyle w:val="20"/>
                <w:rFonts w:eastAsiaTheme="minorHAnsi"/>
              </w:rPr>
              <w:t>Содержание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  <w:spacing w:after="60" w:line="220" w:lineRule="exact"/>
              <w:ind w:left="280"/>
            </w:pPr>
            <w:r>
              <w:rPr>
                <w:rStyle w:val="20"/>
                <w:rFonts w:eastAsiaTheme="minorHAnsi"/>
              </w:rPr>
              <w:t>Виды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60" w:line="220" w:lineRule="exact"/>
              <w:ind w:left="280"/>
            </w:pPr>
            <w:r>
              <w:rPr>
                <w:rStyle w:val="20"/>
                <w:rFonts w:eastAsiaTheme="minorHAnsi"/>
              </w:rPr>
              <w:t>работ</w:t>
            </w:r>
          </w:p>
        </w:tc>
      </w:tr>
      <w:tr w:rsidR="009B72CB" w:rsidTr="009B72CB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Theme="minorHAnsi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78" w:lineRule="exact"/>
            </w:pPr>
            <w:r>
              <w:rPr>
                <w:rStyle w:val="20"/>
                <w:rFonts w:eastAsiaTheme="minorHAnsi"/>
              </w:rPr>
              <w:t>Вход (входы) на территорию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32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Отсутствуют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тактильные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средства на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покрытии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пешеходного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Нанесение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тактильных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средств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Theme="minorHAnsi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78" w:lineRule="exact"/>
            </w:pPr>
            <w:r>
              <w:rPr>
                <w:rStyle w:val="20"/>
                <w:rFonts w:eastAsiaTheme="minorHAnsi"/>
              </w:rPr>
              <w:t>Путь (пути) движения на территории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Отсутствуют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тактильные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средства на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покрытии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пешеходного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пути,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нескользящее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покрытие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173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Нанесение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тактильных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средств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Theme="minorHAnsi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after="60" w:line="220" w:lineRule="exact"/>
            </w:pPr>
            <w:r>
              <w:rPr>
                <w:rStyle w:val="20"/>
                <w:rFonts w:eastAsiaTheme="minorHAnsi"/>
              </w:rPr>
              <w:t>Лестница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60" w:line="220" w:lineRule="exact"/>
            </w:pPr>
            <w:r>
              <w:rPr>
                <w:rStyle w:val="20"/>
                <w:rFonts w:eastAsiaTheme="minorHAnsi"/>
              </w:rPr>
              <w:t>(наружная)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32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Отсутствуют тактильные средства на покрытии лестницы.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9B72CB" w:rsidRDefault="009B72CB" w:rsidP="009B72CB">
            <w:pPr>
              <w:framePr w:w="11357" w:wrap="notBeside" w:vAnchor="text" w:hAnchor="text" w:xAlign="center" w:y="1"/>
              <w:spacing w:line="250" w:lineRule="exact"/>
              <w:ind w:left="9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Нанесение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тактильных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средств на пути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движения.</w:t>
            </w:r>
          </w:p>
          <w:p w:rsidR="009B72CB" w:rsidRDefault="009B72CB" w:rsidP="009B72CB">
            <w:pPr>
              <w:framePr w:w="11357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Theme="minorHAnsi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after="60" w:line="220" w:lineRule="exact"/>
            </w:pPr>
            <w:r>
              <w:rPr>
                <w:rStyle w:val="20"/>
                <w:rFonts w:eastAsiaTheme="minorHAnsi"/>
              </w:rPr>
              <w:t>Пандус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60" w:line="220" w:lineRule="exact"/>
            </w:pPr>
            <w:r>
              <w:rPr>
                <w:rStyle w:val="20"/>
                <w:rFonts w:eastAsiaTheme="minorHAnsi"/>
              </w:rPr>
              <w:t>(наружный)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32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220"/>
            </w:pPr>
            <w:r>
              <w:rPr>
                <w:rStyle w:val="20"/>
                <w:rFonts w:eastAsiaTheme="minorHAnsi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78" w:lineRule="exact"/>
            </w:pPr>
            <w:r>
              <w:rPr>
                <w:rStyle w:val="20"/>
                <w:rFonts w:eastAsiaTheme="minorHAnsi"/>
              </w:rPr>
              <w:t>Автостоянка и парковка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ind w:left="32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spacing w:line="22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spacing w:after="120" w:line="220" w:lineRule="exact"/>
            </w:pPr>
            <w:r>
              <w:rPr>
                <w:rStyle w:val="20"/>
                <w:rFonts w:eastAsiaTheme="minorHAnsi"/>
              </w:rPr>
              <w:t>Оборудовать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120" w:line="220" w:lineRule="exact"/>
            </w:pPr>
            <w:r>
              <w:rPr>
                <w:rStyle w:val="20"/>
                <w:rFonts w:eastAsiaTheme="minorHAnsi"/>
              </w:rPr>
              <w:t>автостоянку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after="60" w:line="220" w:lineRule="exact"/>
            </w:pPr>
            <w:r>
              <w:rPr>
                <w:rStyle w:val="20"/>
                <w:rFonts w:eastAsiaTheme="minorHAnsi"/>
              </w:rPr>
              <w:t>ОБЩИЕ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60" w:line="220" w:lineRule="exact"/>
            </w:pPr>
            <w:r>
              <w:rPr>
                <w:rStyle w:val="20"/>
                <w:rFonts w:eastAsiaTheme="minorHAnsi"/>
              </w:rPr>
              <w:t>требования к зоне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Тактильные средства на покрытии пешеходных путей, нескользящее покрытие, оборудованная автостоянка.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357" w:wrap="notBeside" w:vAnchor="text" w:hAnchor="text" w:xAlign="center" w:y="1"/>
              <w:spacing w:after="60" w:line="220" w:lineRule="exact"/>
            </w:pPr>
            <w:r>
              <w:rPr>
                <w:rStyle w:val="20"/>
                <w:rFonts w:eastAsiaTheme="minorHAnsi"/>
              </w:rPr>
              <w:t>К,</w:t>
            </w:r>
          </w:p>
          <w:p w:rsidR="009B72CB" w:rsidRDefault="009B72CB" w:rsidP="009B72CB">
            <w:pPr>
              <w:framePr w:w="11357" w:wrap="notBeside" w:vAnchor="text" w:hAnchor="text" w:xAlign="center" w:y="1"/>
              <w:spacing w:before="60" w:line="220" w:lineRule="exact"/>
            </w:pPr>
            <w:r>
              <w:rPr>
                <w:rStyle w:val="20"/>
                <w:rFonts w:eastAsiaTheme="minorHAnsi"/>
              </w:rPr>
              <w:t>О,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72CB" w:rsidRDefault="009B72CB" w:rsidP="009B72CB">
      <w:pPr>
        <w:framePr w:w="11357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  <w:sectPr w:rsidR="009B72CB">
          <w:type w:val="continuous"/>
          <w:pgSz w:w="11900" w:h="16840"/>
          <w:pgMar w:top="1621" w:right="393" w:bottom="2720" w:left="1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2654"/>
        <w:gridCol w:w="1075"/>
        <w:gridCol w:w="1234"/>
        <w:gridCol w:w="2986"/>
      </w:tblGrid>
      <w:tr w:rsidR="009B72CB" w:rsidTr="009B72CB">
        <w:trPr>
          <w:trHeight w:hRule="exact" w:val="490"/>
          <w:jc w:val="center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Наименование структурно</w:t>
            </w:r>
            <w:r>
              <w:rPr>
                <w:rStyle w:val="20"/>
                <w:rFonts w:eastAsiaTheme="minorHAnsi"/>
              </w:rPr>
              <w:softHyphen/>
              <w:t>функциональной зоны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074" w:wrap="notBeside" w:vAnchor="text" w:hAnchor="text" w:xAlign="center" w:y="1"/>
              <w:jc w:val="center"/>
            </w:pPr>
            <w:r>
              <w:rPr>
                <w:rStyle w:val="24"/>
                <w:rFonts w:eastAsiaTheme="minorHAnsi"/>
              </w:rPr>
              <w:t>Состояние</w:t>
            </w:r>
          </w:p>
          <w:p w:rsidR="009B72CB" w:rsidRDefault="009B72CB" w:rsidP="009B72CB">
            <w:pPr>
              <w:framePr w:w="11074" w:wrap="notBeside" w:vAnchor="text" w:hAnchor="text" w:xAlign="center" w:y="1"/>
              <w:jc w:val="center"/>
            </w:pPr>
            <w:r>
              <w:rPr>
                <w:rStyle w:val="24"/>
                <w:rFonts w:eastAsiaTheme="minorHAnsi"/>
              </w:rPr>
              <w:t>доступности*</w:t>
            </w:r>
          </w:p>
          <w:p w:rsidR="009B72CB" w:rsidRDefault="009B72CB" w:rsidP="009B72CB">
            <w:pPr>
              <w:framePr w:w="11074" w:wrap="notBeside" w:vAnchor="text" w:hAnchor="text" w:xAlign="center" w:y="1"/>
              <w:ind w:left="360"/>
            </w:pPr>
            <w:r>
              <w:rPr>
                <w:rStyle w:val="20"/>
                <w:rFonts w:eastAsiaTheme="minorHAnsi"/>
              </w:rPr>
              <w:t>(к пункту 3.4 Акта обследования 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Приложение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074" w:wrap="notBeside" w:vAnchor="text" w:hAnchor="text" w:xAlign="center" w:y="1"/>
              <w:jc w:val="center"/>
            </w:pPr>
            <w:r>
              <w:rPr>
                <w:rStyle w:val="24"/>
                <w:rFonts w:eastAsiaTheme="minorHAnsi"/>
              </w:rPr>
              <w:t>Рекомендации по адаптации</w:t>
            </w:r>
          </w:p>
          <w:p w:rsidR="009B72CB" w:rsidRDefault="009B72CB" w:rsidP="009B72CB">
            <w:pPr>
              <w:framePr w:w="11074" w:wrap="notBeside" w:vAnchor="text" w:hAnchor="text" w:xAlign="center" w:y="1"/>
              <w:jc w:val="center"/>
            </w:pPr>
            <w:r>
              <w:rPr>
                <w:rStyle w:val="20"/>
                <w:rFonts w:eastAsiaTheme="minorHAnsi"/>
              </w:rPr>
              <w:t>(вид работы)** к пункту 4.1 Акта обследования</w:t>
            </w:r>
          </w:p>
        </w:tc>
      </w:tr>
      <w:tr w:rsidR="009B72CB" w:rsidTr="009B72CB">
        <w:trPr>
          <w:trHeight w:hRule="exact" w:val="907"/>
          <w:jc w:val="center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074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spacing w:line="278" w:lineRule="exact"/>
              <w:ind w:left="260"/>
            </w:pPr>
            <w:r>
              <w:rPr>
                <w:rStyle w:val="20"/>
                <w:rFonts w:eastAsiaTheme="minorHAnsi"/>
              </w:rPr>
              <w:t>№ на плане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spacing w:line="220" w:lineRule="exact"/>
              <w:ind w:left="240"/>
            </w:pPr>
            <w:r>
              <w:rPr>
                <w:rStyle w:val="20"/>
                <w:rFonts w:eastAsiaTheme="minorHAnsi"/>
              </w:rPr>
              <w:t>№ фото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1074" w:wrap="notBeside" w:vAnchor="text" w:hAnchor="text" w:xAlign="center" w:y="1"/>
            </w:pPr>
          </w:p>
        </w:tc>
      </w:tr>
      <w:tr w:rsidR="009B72CB" w:rsidTr="009B72CB">
        <w:trPr>
          <w:trHeight w:hRule="exact" w:val="70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074" w:wrap="notBeside" w:vAnchor="text" w:hAnchor="text" w:xAlign="center" w:y="1"/>
              <w:spacing w:line="283" w:lineRule="exact"/>
              <w:jc w:val="center"/>
            </w:pPr>
            <w:r>
              <w:rPr>
                <w:rStyle w:val="20"/>
                <w:rFonts w:eastAsiaTheme="minorHAnsi"/>
              </w:rPr>
              <w:t>Территория, прилегающая к зданию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spacing w:line="220" w:lineRule="exact"/>
              <w:jc w:val="center"/>
            </w:pPr>
            <w:r>
              <w:rPr>
                <w:rStyle w:val="23"/>
                <w:rFonts w:eastAsiaTheme="minorHAnsi"/>
              </w:rPr>
              <w:t>ДП-в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1074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1074" w:wrap="notBeside" w:vAnchor="text" w:hAnchor="text" w:xAlign="center" w:y="1"/>
              <w:spacing w:line="283" w:lineRule="exact"/>
              <w:jc w:val="center"/>
            </w:pPr>
            <w:r>
              <w:rPr>
                <w:rStyle w:val="20"/>
                <w:rFonts w:eastAsiaTheme="minorHAnsi"/>
              </w:rPr>
              <w:t>индивидуальное решение с ТСР</w:t>
            </w:r>
          </w:p>
        </w:tc>
      </w:tr>
    </w:tbl>
    <w:p w:rsidR="009B72CB" w:rsidRDefault="009B72CB" w:rsidP="009B72CB">
      <w:pPr>
        <w:framePr w:w="11074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9B72CB" w:rsidP="009B72CB">
      <w:pPr>
        <w:ind w:left="860" w:firstLine="720"/>
      </w:pPr>
      <w:r>
        <w:t xml:space="preserve">* указывается: </w:t>
      </w:r>
      <w:r>
        <w:rPr>
          <w:rStyle w:val="24"/>
          <w:rFonts w:eastAsiaTheme="minorHAnsi"/>
        </w:rPr>
        <w:t xml:space="preserve">ДП-В </w:t>
      </w:r>
      <w:r>
        <w:t xml:space="preserve">- доступно полностью всем; </w:t>
      </w:r>
      <w:r>
        <w:rPr>
          <w:rStyle w:val="24"/>
          <w:rFonts w:eastAsiaTheme="minorHAnsi"/>
        </w:rPr>
        <w:t xml:space="preserve">ДП-И </w:t>
      </w:r>
      <w:r>
        <w:t xml:space="preserve">(К, О, С, Г, У) - доступно полностью избирательно (указать категории инвалидов); </w:t>
      </w:r>
      <w:r>
        <w:rPr>
          <w:rStyle w:val="24"/>
          <w:rFonts w:eastAsiaTheme="minorHAnsi"/>
        </w:rPr>
        <w:t xml:space="preserve">ДЧ-В </w:t>
      </w:r>
      <w:r>
        <w:t xml:space="preserve">- доступно частично всем; </w:t>
      </w:r>
      <w:r>
        <w:rPr>
          <w:rStyle w:val="24"/>
          <w:rFonts w:eastAsiaTheme="minorHAnsi"/>
        </w:rPr>
        <w:t xml:space="preserve">ДЧ-И </w:t>
      </w:r>
      <w:r>
        <w:t xml:space="preserve">(К, О, С, Г, У) - доступно частично избирательно (указать категории инвалидов); </w:t>
      </w:r>
      <w:r>
        <w:rPr>
          <w:rStyle w:val="24"/>
          <w:rFonts w:eastAsiaTheme="minorHAnsi"/>
        </w:rPr>
        <w:t xml:space="preserve">ДУ </w:t>
      </w:r>
      <w:r>
        <w:t xml:space="preserve">- доступно условно, </w:t>
      </w:r>
      <w:r>
        <w:rPr>
          <w:rStyle w:val="24"/>
          <w:rFonts w:eastAsiaTheme="minorHAnsi"/>
        </w:rPr>
        <w:t xml:space="preserve">ВНД </w:t>
      </w:r>
      <w:r>
        <w:t>- недоступно</w:t>
      </w:r>
    </w:p>
    <w:p w:rsidR="009B72CB" w:rsidRDefault="009B72CB" w:rsidP="009B72CB">
      <w:pPr>
        <w:spacing w:after="236"/>
        <w:ind w:left="860" w:right="1720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B72CB" w:rsidRDefault="009B72CB" w:rsidP="009B72CB">
      <w:pPr>
        <w:spacing w:line="278" w:lineRule="exact"/>
        <w:ind w:left="860" w:right="200"/>
        <w:jc w:val="both"/>
        <w:sectPr w:rsidR="009B72CB">
          <w:headerReference w:type="default" r:id="rId10"/>
          <w:pgSz w:w="11900" w:h="16840"/>
          <w:pgMar w:top="1621" w:right="393" w:bottom="2720" w:left="150" w:header="0" w:footer="3" w:gutter="0"/>
          <w:pgNumType w:start="9"/>
          <w:cols w:space="720"/>
          <w:noEndnote/>
          <w:docGrid w:linePitch="360"/>
        </w:sectPr>
      </w:pPr>
      <w:r>
        <w:rPr>
          <w:rStyle w:val="24"/>
          <w:rFonts w:eastAsiaTheme="minorHAnsi"/>
        </w:rPr>
        <w:t xml:space="preserve">Комментарий к заключению: </w:t>
      </w:r>
      <w:r>
        <w:t>Необходимо нанесение тактильных средства на пути движения к зданию, использование нескользящего покрытие при входе, оборудование автостоянки.</w:t>
      </w:r>
    </w:p>
    <w:p w:rsidR="009B72CB" w:rsidRDefault="009B72CB" w:rsidP="009B72CB">
      <w:pPr>
        <w:pStyle w:val="50"/>
        <w:shd w:val="clear" w:color="auto" w:fill="auto"/>
        <w:spacing w:line="269" w:lineRule="exact"/>
        <w:ind w:left="4260" w:firstLine="0"/>
        <w:jc w:val="left"/>
      </w:pPr>
      <w:r>
        <w:lastRenderedPageBreak/>
        <w:t>I Результаты обследования:</w:t>
      </w:r>
    </w:p>
    <w:p w:rsidR="009B72CB" w:rsidRDefault="009B72CB" w:rsidP="009B72CB">
      <w:pPr>
        <w:pStyle w:val="50"/>
        <w:numPr>
          <w:ilvl w:val="0"/>
          <w:numId w:val="6"/>
        </w:numPr>
        <w:shd w:val="clear" w:color="auto" w:fill="auto"/>
        <w:tabs>
          <w:tab w:val="left" w:pos="4703"/>
        </w:tabs>
        <w:spacing w:after="279" w:line="269" w:lineRule="exact"/>
        <w:ind w:left="4340" w:firstLine="0"/>
        <w:jc w:val="both"/>
      </w:pPr>
      <w:r>
        <w:t>Входа (входов) в здание</w:t>
      </w:r>
    </w:p>
    <w:p w:rsidR="009B72CB" w:rsidRDefault="009B72CB" w:rsidP="009B72CB">
      <w:pPr>
        <w:pStyle w:val="50"/>
        <w:shd w:val="clear" w:color="auto" w:fill="auto"/>
        <w:spacing w:after="8" w:line="220" w:lineRule="exact"/>
        <w:ind w:left="4260" w:firstLine="0"/>
        <w:jc w:val="left"/>
      </w:pPr>
      <w:r>
        <w:t>МБУДО «ДООЦ» г.Южи</w:t>
      </w:r>
    </w:p>
    <w:p w:rsidR="009B72CB" w:rsidRDefault="009B72CB" w:rsidP="009B72CB">
      <w:pPr>
        <w:pStyle w:val="50"/>
        <w:shd w:val="clear" w:color="auto" w:fill="auto"/>
        <w:spacing w:after="8" w:line="220" w:lineRule="exact"/>
        <w:ind w:left="4260" w:firstLine="0"/>
        <w:jc w:val="left"/>
      </w:pPr>
      <w:r>
        <w:t>Г.Южа, ул. Советская, д.22Б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704"/>
        <w:gridCol w:w="706"/>
        <w:gridCol w:w="566"/>
        <w:gridCol w:w="710"/>
        <w:gridCol w:w="2410"/>
        <w:gridCol w:w="1133"/>
        <w:gridCol w:w="1704"/>
        <w:gridCol w:w="1286"/>
      </w:tblGrid>
      <w:tr w:rsidR="009B72CB" w:rsidRPr="005F3E05" w:rsidTr="009B72CB">
        <w:trPr>
          <w:trHeight w:hRule="exact" w:val="49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  <w:ind w:left="160"/>
            </w:pPr>
            <w:r w:rsidRPr="005F3E05">
              <w:rPr>
                <w:rStyle w:val="24"/>
                <w:rFonts w:eastAsiaTheme="minorHAnsi"/>
              </w:rPr>
              <w:t>Наименование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</w:pPr>
            <w:r w:rsidRPr="005F3E05">
              <w:rPr>
                <w:rStyle w:val="24"/>
                <w:rFonts w:eastAsiaTheme="minorHAnsi"/>
              </w:rPr>
              <w:t>функционально</w:t>
            </w:r>
            <w:r w:rsidRPr="005F3E05">
              <w:rPr>
                <w:rStyle w:val="24"/>
                <w:rFonts w:eastAsiaTheme="minorHAnsi"/>
              </w:rPr>
              <w:softHyphen/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</w:pPr>
            <w:r w:rsidRPr="005F3E05">
              <w:rPr>
                <w:rStyle w:val="24"/>
                <w:rFonts w:eastAsiaTheme="minorHAnsi"/>
              </w:rPr>
              <w:t>планировочного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элемента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left="180"/>
            </w:pPr>
            <w:r w:rsidRPr="005F3E05">
              <w:rPr>
                <w:rStyle w:val="24"/>
                <w:rFonts w:eastAsiaTheme="minorHAnsi"/>
              </w:rPr>
              <w:t>Наличие элемента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Выявленные нарушения и замечания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45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Работы по адаптации объектов</w:t>
            </w:r>
          </w:p>
        </w:tc>
      </w:tr>
      <w:tr w:rsidR="009B72CB" w:rsidRPr="005F3E05" w:rsidTr="009B72CB">
        <w:trPr>
          <w:trHeight w:hRule="exact" w:val="73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after="120" w:line="220" w:lineRule="exact"/>
              <w:ind w:left="160"/>
            </w:pPr>
            <w:r w:rsidRPr="005F3E05">
              <w:rPr>
                <w:rStyle w:val="24"/>
                <w:rFonts w:eastAsiaTheme="minorHAnsi"/>
              </w:rPr>
              <w:t>есть/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120" w:line="220" w:lineRule="exact"/>
              <w:ind w:right="160"/>
              <w:jc w:val="right"/>
            </w:pPr>
            <w:r w:rsidRPr="005F3E05">
              <w:rPr>
                <w:rStyle w:val="24"/>
                <w:rFonts w:eastAsiaTheme="minorHAns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  <w:jc w:val="both"/>
            </w:pPr>
            <w:r w:rsidRPr="005F3E05">
              <w:rPr>
                <w:rStyle w:val="24"/>
                <w:rFonts w:eastAsiaTheme="minorHAnsi"/>
              </w:rPr>
              <w:t>№ на плане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№ фото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4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Значимо для инвалида (категория)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right="280"/>
              <w:jc w:val="right"/>
            </w:pPr>
            <w:r w:rsidRPr="005F3E05">
              <w:rPr>
                <w:rStyle w:val="24"/>
                <w:rFonts w:eastAsiaTheme="minorHAnsi"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Виды работ</w:t>
            </w:r>
          </w:p>
        </w:tc>
      </w:tr>
      <w:tr w:rsidR="009B72CB" w:rsidRPr="005F3E05" w:rsidTr="009B72CB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2.1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after="60" w:line="220" w:lineRule="exact"/>
            </w:pPr>
            <w:r w:rsidRPr="005F3E05">
              <w:rPr>
                <w:rStyle w:val="24"/>
                <w:rFonts w:eastAsiaTheme="minorHAnsi"/>
              </w:rPr>
              <w:t>Лестница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  <w:r w:rsidRPr="005F3E05">
              <w:rPr>
                <w:rStyle w:val="24"/>
                <w:rFonts w:eastAsiaTheme="minorHAnsi"/>
              </w:rPr>
              <w:t>(наружная)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right="160"/>
              <w:jc w:val="right"/>
            </w:pPr>
            <w:r w:rsidRPr="005F3E05">
              <w:rPr>
                <w:rStyle w:val="24"/>
                <w:rFonts w:eastAsiaTheme="minorHAnsi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Первая и последняя ступени не окрашены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контрастным цветом, перед лестницей нет полосы из</w:t>
            </w:r>
            <w:hyperlink r:id="rId11" w:history="1">
              <w:r w:rsidRPr="005F3E05">
                <w:rPr>
                  <w:rStyle w:val="a3"/>
                </w:rPr>
                <w:t xml:space="preserve"> тактильной</w:t>
              </w:r>
            </w:hyperlink>
            <w:hyperlink r:id="rId12" w:history="1">
              <w:r w:rsidRPr="005F3E05">
                <w:rPr>
                  <w:rStyle w:val="a3"/>
                </w:rPr>
                <w:t>плитки.</w:t>
              </w:r>
            </w:hyperlink>
            <w:r w:rsidRPr="005F3E05">
              <w:rPr>
                <w:rStyle w:val="24"/>
                <w:rFonts w:eastAsiaTheme="minorHAnsi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Нанести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тактильные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средства,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установить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нескользящее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покрытия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ТР</w:t>
            </w:r>
          </w:p>
        </w:tc>
      </w:tr>
      <w:tr w:rsidR="009B72CB" w:rsidRPr="005F3E05" w:rsidTr="009B72CB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2.2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after="60" w:line="220" w:lineRule="exact"/>
            </w:pPr>
            <w:r w:rsidRPr="005F3E05">
              <w:rPr>
                <w:rStyle w:val="24"/>
                <w:rFonts w:eastAsiaTheme="minorHAnsi"/>
              </w:rPr>
              <w:t>Пандус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  <w:r w:rsidRPr="005F3E05">
              <w:rPr>
                <w:rStyle w:val="24"/>
                <w:rFonts w:eastAsiaTheme="minorHAnsi"/>
              </w:rPr>
              <w:t>(наружный)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right="160"/>
              <w:jc w:val="right"/>
            </w:pPr>
            <w:r w:rsidRPr="005F3E05">
              <w:rPr>
                <w:rStyle w:val="24"/>
                <w:rFonts w:eastAsiaTheme="minorHAnsi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5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before="120" w:line="22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ТР</w:t>
            </w:r>
          </w:p>
        </w:tc>
      </w:tr>
      <w:tr w:rsidR="009B72CB" w:rsidRPr="005F3E05" w:rsidTr="009B72C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54" w:lineRule="exact"/>
            </w:pPr>
            <w:r w:rsidRPr="005F3E05">
              <w:rPr>
                <w:rStyle w:val="24"/>
                <w:rFonts w:eastAsiaTheme="minorHAnsi"/>
              </w:rPr>
              <w:t>Входная площадка (перед дверью)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right="160"/>
              <w:jc w:val="right"/>
            </w:pPr>
            <w:r w:rsidRPr="005F3E05">
              <w:rPr>
                <w:rStyle w:val="24"/>
                <w:rFonts w:eastAsiaTheme="minorHAnsi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649" w:rsidRPr="005F3E05" w:rsidRDefault="006C7649" w:rsidP="006C7649">
            <w:pPr>
              <w:framePr w:w="10790" w:wrap="notBeside" w:vAnchor="text" w:hAnchor="text" w:xAlign="center" w:y="1"/>
              <w:spacing w:after="60" w:line="220" w:lineRule="exact"/>
            </w:pP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78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</w:p>
        </w:tc>
      </w:tr>
      <w:tr w:rsidR="009B72CB" w:rsidRPr="005F3E05" w:rsidTr="009B72CB">
        <w:trPr>
          <w:trHeight w:hRule="exact" w:val="3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after="60" w:line="220" w:lineRule="exact"/>
            </w:pPr>
            <w:r w:rsidRPr="005F3E05">
              <w:rPr>
                <w:rStyle w:val="24"/>
                <w:rFonts w:eastAsiaTheme="minorHAnsi"/>
              </w:rPr>
              <w:t>Дверь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  <w:r w:rsidRPr="005F3E05">
              <w:rPr>
                <w:rStyle w:val="24"/>
                <w:rFonts w:eastAsiaTheme="minorHAnsi"/>
              </w:rPr>
              <w:t>(входная)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right="160"/>
            </w:pPr>
            <w:r w:rsidRPr="005F3E05">
              <w:rPr>
                <w:rStyle w:val="24"/>
                <w:rFonts w:eastAsiaTheme="minorHAnsi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rPr>
                <w:rStyle w:val="24"/>
                <w:rFonts w:eastAsiaTheme="minorHAnsi"/>
                <w:b w:val="0"/>
              </w:rPr>
            </w:pPr>
            <w:r w:rsidRPr="005F3E05">
              <w:rPr>
                <w:rStyle w:val="24"/>
                <w:rFonts w:eastAsiaTheme="minorHAnsi"/>
              </w:rPr>
              <w:t xml:space="preserve">Имеется порог , 0,07 м, 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 xml:space="preserve">отсутствует кнопка вызова персонала и знак «Инвалид».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after="60" w:line="220" w:lineRule="exact"/>
            </w:pPr>
            <w:r w:rsidRPr="005F3E05">
              <w:rPr>
                <w:rStyle w:val="24"/>
                <w:rFonts w:eastAsiaTheme="minorHAnsi"/>
              </w:rPr>
              <w:t>К,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  <w:r w:rsidRPr="005F3E05">
              <w:rPr>
                <w:rStyle w:val="24"/>
                <w:rFonts w:eastAsiaTheme="minorHAnsi"/>
              </w:rPr>
              <w:t>С,О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Занизить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порог,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установить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кнопку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вызова и знак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«Инвалид»,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установить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ind w:right="280"/>
            </w:pPr>
            <w:r w:rsidRPr="005F3E05">
              <w:rPr>
                <w:rStyle w:val="24"/>
                <w:rFonts w:eastAsiaTheme="minorHAnsi"/>
              </w:rPr>
              <w:t>контрастные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наклейки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КР</w:t>
            </w:r>
          </w:p>
        </w:tc>
      </w:tr>
      <w:tr w:rsidR="009B72CB" w:rsidRPr="005F3E05" w:rsidTr="009B72CB">
        <w:trPr>
          <w:trHeight w:hRule="exact" w:val="12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2.5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 w:rsidRPr="005F3E05">
              <w:rPr>
                <w:rStyle w:val="24"/>
                <w:rFonts w:eastAsiaTheme="minorHAnsi"/>
              </w:rPr>
              <w:t>Тамбур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right="160"/>
            </w:pPr>
            <w:r w:rsidRPr="005F3E05">
              <w:rPr>
                <w:rStyle w:val="24"/>
                <w:rFonts w:eastAsiaTheme="minorHAnsi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ind w:left="2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  <w:r>
              <w:rPr>
                <w:rStyle w:val="24"/>
                <w:rFonts w:eastAsiaTheme="minorHAnsi"/>
              </w:rPr>
              <w:t xml:space="preserve">Имеется порог , 0,07 м, </w:t>
            </w:r>
            <w:r w:rsidRPr="005F3E05">
              <w:rPr>
                <w:rStyle w:val="20"/>
                <w:rFonts w:eastAsiaTheme="minorHAnsi"/>
              </w:rPr>
              <w:t xml:space="preserve"> отсутствует кнопка вызова персонала и знак «Инвалид»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after="60" w:line="220" w:lineRule="exact"/>
            </w:pPr>
            <w:r w:rsidRPr="005F3E05">
              <w:rPr>
                <w:rStyle w:val="24"/>
                <w:rFonts w:eastAsiaTheme="minorHAnsi"/>
              </w:rPr>
              <w:t>К,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  <w:r w:rsidRPr="005F3E05">
              <w:rPr>
                <w:rStyle w:val="24"/>
                <w:rFonts w:eastAsiaTheme="minorHAnsi"/>
              </w:rPr>
              <w:t>С,О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4"/>
                <w:rFonts w:eastAsiaTheme="minorHAnsi"/>
              </w:rPr>
              <w:t>Занизить</w:t>
            </w:r>
            <w:r>
              <w:rPr>
                <w:rStyle w:val="24"/>
                <w:rFonts w:eastAsiaTheme="minorHAnsi"/>
              </w:rPr>
              <w:t>п</w:t>
            </w:r>
            <w:r w:rsidRPr="005F3E05">
              <w:rPr>
                <w:rStyle w:val="24"/>
                <w:rFonts w:eastAsiaTheme="minorHAnsi"/>
              </w:rPr>
              <w:t>орог</w:t>
            </w:r>
            <w:r>
              <w:rPr>
                <w:rStyle w:val="24"/>
                <w:rFonts w:eastAsiaTheme="minorHAnsi"/>
              </w:rPr>
              <w:t>,</w:t>
            </w:r>
            <w:r w:rsidRPr="005F3E05">
              <w:rPr>
                <w:rStyle w:val="20"/>
                <w:rFonts w:eastAsiaTheme="minorHAnsi"/>
              </w:rPr>
              <w:t xml:space="preserve"> установить кнопку вызова и знак «Инвалид»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 w:rsidRPr="005F3E05">
              <w:rPr>
                <w:rStyle w:val="24"/>
                <w:rFonts w:eastAsiaTheme="minorHAnsi"/>
              </w:rPr>
              <w:t>КР</w:t>
            </w:r>
          </w:p>
        </w:tc>
      </w:tr>
      <w:tr w:rsidR="009B72CB" w:rsidRPr="005F3E05" w:rsidTr="009B72CB">
        <w:trPr>
          <w:trHeight w:hRule="exact" w:val="12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54" w:lineRule="exact"/>
            </w:pPr>
            <w:r w:rsidRPr="005F3E05">
              <w:rPr>
                <w:rStyle w:val="20"/>
                <w:rFonts w:eastAsiaTheme="minorHAnsi"/>
              </w:rPr>
              <w:t>ОБЩИЕ</w:t>
            </w:r>
          </w:p>
          <w:p w:rsidR="009B72CB" w:rsidRPr="005F3E05" w:rsidRDefault="009B72CB" w:rsidP="009B72CB">
            <w:pPr>
              <w:framePr w:w="10790" w:wrap="notBeside" w:vAnchor="text" w:hAnchor="text" w:xAlign="center" w:y="1"/>
              <w:spacing w:line="254" w:lineRule="exact"/>
            </w:pPr>
            <w:r w:rsidRPr="005F3E05">
              <w:rPr>
                <w:rStyle w:val="20"/>
                <w:rFonts w:eastAsiaTheme="minorHAnsi"/>
              </w:rPr>
              <w:t>требования к зоне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  <w:r w:rsidRPr="005F3E05">
              <w:rPr>
                <w:rStyle w:val="20"/>
                <w:rFonts w:eastAsiaTheme="minorHAnsi"/>
              </w:rPr>
              <w:t>Несколь</w:t>
            </w:r>
            <w:r w:rsidR="00F214EF">
              <w:rPr>
                <w:rStyle w:val="20"/>
                <w:rFonts w:eastAsiaTheme="minorHAnsi"/>
              </w:rPr>
              <w:t>зящее покрытие входной площадки</w:t>
            </w:r>
            <w:r w:rsidRPr="005F3E05">
              <w:rPr>
                <w:rStyle w:val="20"/>
                <w:rFonts w:eastAsiaTheme="minorHAnsi"/>
              </w:rPr>
              <w:t>: твердое не допускается, скольжение при намокании имеет поперечный уклон в пределах 1 -2% . Порог не более 0,025 м, крепление двери, обеспечивающее задержку автоматического закрывания продолжительностью не менее 5 сек.</w:t>
            </w:r>
          </w:p>
        </w:tc>
      </w:tr>
    </w:tbl>
    <w:p w:rsidR="009B72CB" w:rsidRPr="005F3E05" w:rsidRDefault="009B72CB" w:rsidP="009B72CB">
      <w:pPr>
        <w:framePr w:w="10790" w:wrap="notBeside" w:vAnchor="text" w:hAnchor="text" w:xAlign="center" w:y="1"/>
        <w:rPr>
          <w:sz w:val="2"/>
          <w:szCs w:val="2"/>
        </w:rPr>
      </w:pPr>
    </w:p>
    <w:p w:rsidR="009B72CB" w:rsidRPr="005F3E05" w:rsidRDefault="009B72CB" w:rsidP="009B72CB">
      <w:pPr>
        <w:rPr>
          <w:sz w:val="2"/>
          <w:szCs w:val="2"/>
        </w:rPr>
        <w:sectPr w:rsidR="009B72CB" w:rsidRPr="005F3E05">
          <w:headerReference w:type="default" r:id="rId13"/>
          <w:pgSz w:w="11900" w:h="16840"/>
          <w:pgMar w:top="2115" w:right="695" w:bottom="795" w:left="414" w:header="0" w:footer="3" w:gutter="0"/>
          <w:pgNumType w:start="2"/>
          <w:cols w:space="720"/>
          <w:noEndnote/>
          <w:docGrid w:linePitch="360"/>
        </w:sectPr>
      </w:pPr>
    </w:p>
    <w:p w:rsidR="009B72CB" w:rsidRPr="00350167" w:rsidRDefault="009B72CB" w:rsidP="009B72CB">
      <w:pPr>
        <w:pStyle w:val="32"/>
        <w:framePr w:w="10790" w:wrap="notBeside" w:vAnchor="text" w:hAnchor="text" w:xAlign="center" w:y="1"/>
        <w:shd w:val="clear" w:color="auto" w:fill="auto"/>
        <w:spacing w:line="220" w:lineRule="exact"/>
        <w:jc w:val="center"/>
      </w:pPr>
      <w:r w:rsidRPr="00350167">
        <w:lastRenderedPageBreak/>
        <w:t>II Заключение по зоне:</w:t>
      </w:r>
    </w:p>
    <w:p w:rsidR="009B72CB" w:rsidRPr="005F3E05" w:rsidRDefault="009B72CB" w:rsidP="009B72CB">
      <w:pPr>
        <w:framePr w:w="10790" w:wrap="notBeside" w:vAnchor="text" w:hAnchor="text" w:xAlign="center" w:y="1"/>
        <w:rPr>
          <w:sz w:val="2"/>
          <w:szCs w:val="2"/>
        </w:rPr>
      </w:pPr>
    </w:p>
    <w:p w:rsidR="009B72CB" w:rsidRPr="005F3E05" w:rsidRDefault="009B72CB" w:rsidP="009B7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2366"/>
        <w:gridCol w:w="1075"/>
        <w:gridCol w:w="1027"/>
        <w:gridCol w:w="2486"/>
      </w:tblGrid>
      <w:tr w:rsidR="009B72CB" w:rsidTr="009B72CB">
        <w:trPr>
          <w:trHeight w:hRule="exact" w:val="490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6C7649">
            <w:pPr>
              <w:framePr w:w="9797" w:wrap="notBeside" w:vAnchor="text" w:hAnchor="text" w:xAlign="center" w:y="1"/>
              <w:spacing w:after="0" w:line="250" w:lineRule="exact"/>
              <w:jc w:val="center"/>
            </w:pPr>
            <w:r>
              <w:rPr>
                <w:rStyle w:val="20"/>
                <w:rFonts w:eastAsiaTheme="minorHAnsi"/>
              </w:rPr>
              <w:t>Наименование структурно</w:t>
            </w:r>
            <w:r>
              <w:rPr>
                <w:rStyle w:val="20"/>
                <w:rFonts w:eastAsiaTheme="minorHAnsi"/>
              </w:rPr>
              <w:softHyphen/>
              <w:t>функциональной 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6C7649">
            <w:pPr>
              <w:framePr w:w="9797" w:wrap="notBeside" w:vAnchor="text" w:hAnchor="text" w:xAlign="center" w:y="1"/>
              <w:spacing w:after="0" w:line="259" w:lineRule="exact"/>
              <w:jc w:val="center"/>
            </w:pPr>
            <w:r>
              <w:rPr>
                <w:rStyle w:val="24"/>
                <w:rFonts w:eastAsiaTheme="minorHAnsi"/>
              </w:rPr>
              <w:t>Состояние</w:t>
            </w:r>
          </w:p>
          <w:p w:rsidR="009B72CB" w:rsidRDefault="009B72CB" w:rsidP="006C7649">
            <w:pPr>
              <w:framePr w:w="9797" w:wrap="notBeside" w:vAnchor="text" w:hAnchor="text" w:xAlign="center" w:y="1"/>
              <w:spacing w:after="0" w:line="259" w:lineRule="exact"/>
              <w:jc w:val="center"/>
            </w:pPr>
            <w:r>
              <w:rPr>
                <w:rStyle w:val="24"/>
                <w:rFonts w:eastAsiaTheme="minorHAnsi"/>
              </w:rPr>
              <w:t>доступности*</w:t>
            </w:r>
          </w:p>
          <w:p w:rsidR="009B72CB" w:rsidRDefault="009B72CB" w:rsidP="006C7649">
            <w:pPr>
              <w:framePr w:w="9797" w:wrap="notBeside" w:vAnchor="text" w:hAnchor="text" w:xAlign="center" w:y="1"/>
              <w:spacing w:after="0" w:line="259" w:lineRule="exact"/>
              <w:ind w:left="280"/>
            </w:pPr>
            <w:r>
              <w:rPr>
                <w:rStyle w:val="20"/>
                <w:rFonts w:eastAsiaTheme="minorHAnsi"/>
              </w:rPr>
              <w:t>(к пункту 3.4 Акта обследования)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6C7649">
            <w:pPr>
              <w:framePr w:w="9797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0"/>
                <w:rFonts w:eastAsiaTheme="minorHAnsi"/>
              </w:rPr>
              <w:t>Приложение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6C7649">
            <w:pPr>
              <w:framePr w:w="9797" w:wrap="notBeside" w:vAnchor="text" w:hAnchor="text" w:xAlign="center" w:y="1"/>
              <w:spacing w:after="0"/>
              <w:jc w:val="center"/>
            </w:pPr>
            <w:r>
              <w:rPr>
                <w:rStyle w:val="24"/>
                <w:rFonts w:eastAsiaTheme="minorHAnsi"/>
              </w:rPr>
              <w:t>Рекомендации по адаптации</w:t>
            </w:r>
          </w:p>
          <w:p w:rsidR="009B72CB" w:rsidRDefault="009B72CB" w:rsidP="006C7649">
            <w:pPr>
              <w:framePr w:w="9797" w:wrap="notBeside" w:vAnchor="text" w:hAnchor="text" w:xAlign="center" w:y="1"/>
              <w:spacing w:after="0" w:line="254" w:lineRule="exact"/>
              <w:ind w:left="380" w:firstLine="120"/>
            </w:pPr>
            <w:r>
              <w:rPr>
                <w:rStyle w:val="20"/>
                <w:rFonts w:eastAsiaTheme="minorHAnsi"/>
              </w:rPr>
              <w:t xml:space="preserve">(вид работы)** к пункту 4.1 Акта обследования </w:t>
            </w:r>
          </w:p>
        </w:tc>
      </w:tr>
      <w:tr w:rsidR="009B72CB" w:rsidTr="009B72CB">
        <w:trPr>
          <w:trHeight w:hRule="exact" w:val="859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88" w:lineRule="exact"/>
              <w:ind w:left="260"/>
            </w:pPr>
            <w:r>
              <w:rPr>
                <w:rStyle w:val="20"/>
                <w:rFonts w:eastAsiaTheme="minorHAnsi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0"/>
                <w:rFonts w:eastAsiaTheme="minorHAnsi"/>
              </w:rPr>
              <w:t>№</w:t>
            </w:r>
          </w:p>
          <w:p w:rsidR="009B72CB" w:rsidRDefault="009B72CB" w:rsidP="009B72CB">
            <w:pPr>
              <w:framePr w:w="9797" w:wrap="notBeside" w:vAnchor="text" w:hAnchor="text" w:xAlign="center" w:y="1"/>
              <w:spacing w:before="60" w:line="220" w:lineRule="exact"/>
              <w:ind w:left="260"/>
            </w:pPr>
            <w:r>
              <w:rPr>
                <w:rStyle w:val="20"/>
                <w:rFonts w:eastAsiaTheme="minorHAnsi"/>
              </w:rPr>
              <w:t>фото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797" w:wrap="notBeside" w:vAnchor="text" w:hAnchor="text" w:xAlign="center" w:y="1"/>
            </w:pPr>
          </w:p>
        </w:tc>
      </w:tr>
      <w:tr w:rsidR="009B72CB" w:rsidTr="009B72CB">
        <w:trPr>
          <w:trHeight w:hRule="exact" w:val="112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Вход в здание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jc w:val="center"/>
            </w:pPr>
            <w:r>
              <w:rPr>
                <w:rStyle w:val="23"/>
                <w:rFonts w:eastAsiaTheme="minorHAnsi"/>
              </w:rPr>
              <w:t>ДЧ-в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797" w:wrap="notBeside" w:vAnchor="text" w:hAnchor="text" w:xAlign="center" w:y="1"/>
              <w:jc w:val="center"/>
            </w:pPr>
            <w:r>
              <w:rPr>
                <w:rStyle w:val="20"/>
                <w:rFonts w:eastAsiaTheme="minorHAnsi"/>
              </w:rPr>
              <w:t>Индивидуальное решение с</w:t>
            </w:r>
          </w:p>
          <w:p w:rsidR="009B72CB" w:rsidRDefault="009B72CB" w:rsidP="009B72CB">
            <w:pPr>
              <w:framePr w:w="9797" w:wrap="notBeside" w:vAnchor="text" w:hAnchor="text" w:xAlign="center" w:y="1"/>
              <w:ind w:left="160"/>
            </w:pPr>
            <w:r>
              <w:rPr>
                <w:rStyle w:val="20"/>
                <w:rFonts w:eastAsiaTheme="minorHAnsi"/>
              </w:rPr>
              <w:t>использованием ТСР</w:t>
            </w:r>
          </w:p>
        </w:tc>
      </w:tr>
    </w:tbl>
    <w:p w:rsidR="009B72CB" w:rsidRDefault="009B72CB" w:rsidP="009B72CB">
      <w:pPr>
        <w:pStyle w:val="a7"/>
        <w:framePr w:w="9797" w:wrap="notBeside" w:vAnchor="text" w:hAnchor="text" w:xAlign="center" w:y="1"/>
        <w:shd w:val="clear" w:color="auto" w:fill="auto"/>
      </w:pPr>
      <w:r>
        <w:t xml:space="preserve">* указывается: </w:t>
      </w:r>
      <w:r>
        <w:rPr>
          <w:rStyle w:val="a8"/>
        </w:rPr>
        <w:t>ДП-в</w:t>
      </w:r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:rsidR="009B72CB" w:rsidRDefault="009B72CB" w:rsidP="009B72CB">
      <w:pPr>
        <w:pStyle w:val="a7"/>
        <w:framePr w:w="9797" w:wrap="notBeside" w:vAnchor="text" w:hAnchor="text" w:xAlign="center" w:y="1"/>
        <w:shd w:val="clear" w:color="auto" w:fill="auto"/>
        <w:jc w:val="both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B72CB" w:rsidRDefault="009B72CB" w:rsidP="009B72CB">
      <w:pPr>
        <w:framePr w:w="9797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9B72CB" w:rsidP="009B72CB">
      <w:pPr>
        <w:spacing w:before="233" w:line="288" w:lineRule="exact"/>
        <w:ind w:left="720"/>
        <w:jc w:val="both"/>
        <w:sectPr w:rsidR="009B72CB">
          <w:headerReference w:type="default" r:id="rId14"/>
          <w:pgSz w:w="11900" w:h="16840"/>
          <w:pgMar w:top="780" w:right="690" w:bottom="780" w:left="414" w:header="0" w:footer="3" w:gutter="0"/>
          <w:pgNumType w:start="11"/>
          <w:cols w:space="720"/>
          <w:noEndnote/>
          <w:docGrid w:linePitch="360"/>
        </w:sectPr>
      </w:pPr>
      <w:r>
        <w:rPr>
          <w:rStyle w:val="24"/>
          <w:rFonts w:eastAsiaTheme="minorHAnsi"/>
        </w:rPr>
        <w:t>Комментарий к заключению</w:t>
      </w:r>
      <w:r>
        <w:t>: занизить порог перед дверью, уста</w:t>
      </w:r>
      <w:r w:rsidR="006C7649">
        <w:t>новить кнопку вызова персонала.</w:t>
      </w:r>
    </w:p>
    <w:p w:rsidR="009B72CB" w:rsidRDefault="009B72CB" w:rsidP="00614007">
      <w:pPr>
        <w:rPr>
          <w:sz w:val="2"/>
          <w:szCs w:val="2"/>
        </w:rPr>
        <w:sectPr w:rsidR="009B72CB">
          <w:headerReference w:type="default" r:id="rId15"/>
          <w:pgSz w:w="11900" w:h="16840"/>
          <w:pgMar w:top="1506" w:right="0" w:bottom="3450" w:left="0" w:header="0" w:footer="3" w:gutter="0"/>
          <w:pgNumType w:start="3"/>
          <w:cols w:space="720"/>
          <w:noEndnote/>
          <w:docGrid w:linePitch="360"/>
        </w:sectPr>
      </w:pPr>
    </w:p>
    <w:p w:rsidR="009B72CB" w:rsidRDefault="009B72CB" w:rsidP="009B72CB">
      <w:pPr>
        <w:pStyle w:val="22"/>
        <w:keepNext/>
        <w:keepLines/>
        <w:shd w:val="clear" w:color="auto" w:fill="auto"/>
        <w:spacing w:before="0"/>
        <w:jc w:val="center"/>
      </w:pPr>
      <w:bookmarkStart w:id="7" w:name="bookmark8"/>
      <w:r>
        <w:lastRenderedPageBreak/>
        <w:t>I Результаты обследования:</w:t>
      </w:r>
      <w:bookmarkEnd w:id="7"/>
    </w:p>
    <w:p w:rsidR="009B72CB" w:rsidRDefault="009B72CB" w:rsidP="009B72CB">
      <w:pPr>
        <w:pStyle w:val="50"/>
        <w:shd w:val="clear" w:color="auto" w:fill="auto"/>
        <w:spacing w:after="8" w:line="220" w:lineRule="exact"/>
        <w:ind w:firstLine="0"/>
        <w:jc w:val="left"/>
      </w:pPr>
      <w:r>
        <w:t xml:space="preserve">                                           3. Пути (путей) движения внутри здания (в т.ч. путей эвакуации) </w:t>
      </w:r>
    </w:p>
    <w:p w:rsidR="009B72CB" w:rsidRDefault="009B72CB" w:rsidP="009B72CB">
      <w:pPr>
        <w:pStyle w:val="50"/>
        <w:shd w:val="clear" w:color="auto" w:fill="auto"/>
        <w:spacing w:after="8" w:line="220" w:lineRule="exact"/>
        <w:ind w:left="4260" w:firstLine="0"/>
        <w:jc w:val="left"/>
      </w:pPr>
    </w:p>
    <w:p w:rsidR="009B72CB" w:rsidRDefault="009B72CB" w:rsidP="009B72CB">
      <w:pPr>
        <w:pStyle w:val="50"/>
        <w:shd w:val="clear" w:color="auto" w:fill="auto"/>
        <w:spacing w:after="8" w:line="220" w:lineRule="exact"/>
        <w:ind w:left="4260" w:firstLine="0"/>
        <w:jc w:val="left"/>
      </w:pPr>
      <w:r>
        <w:t>МБУДО «ДООЦ» г.Южи</w:t>
      </w:r>
    </w:p>
    <w:p w:rsidR="009B72CB" w:rsidRDefault="009B72CB" w:rsidP="009B72CB">
      <w:pPr>
        <w:pStyle w:val="50"/>
        <w:shd w:val="clear" w:color="auto" w:fill="auto"/>
        <w:spacing w:after="8" w:line="220" w:lineRule="exact"/>
        <w:ind w:left="4260" w:firstLine="0"/>
        <w:jc w:val="left"/>
      </w:pPr>
      <w:r>
        <w:t>Г.Южа, ул. Советская, д.22Б</w:t>
      </w:r>
    </w:p>
    <w:p w:rsidR="009B72CB" w:rsidRDefault="009B72CB" w:rsidP="009B72CB">
      <w:pPr>
        <w:pStyle w:val="50"/>
        <w:shd w:val="clear" w:color="auto" w:fill="auto"/>
        <w:tabs>
          <w:tab w:val="left" w:pos="2526"/>
        </w:tabs>
        <w:ind w:right="150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843"/>
        <w:gridCol w:w="710"/>
        <w:gridCol w:w="710"/>
        <w:gridCol w:w="566"/>
        <w:gridCol w:w="2549"/>
        <w:gridCol w:w="1133"/>
        <w:gridCol w:w="1843"/>
        <w:gridCol w:w="864"/>
      </w:tblGrid>
      <w:tr w:rsidR="009B72CB" w:rsidTr="009B72CB">
        <w:trPr>
          <w:trHeight w:hRule="exact" w:val="49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  <w:ind w:left="220"/>
            </w:pPr>
            <w:r>
              <w:rPr>
                <w:rStyle w:val="20"/>
                <w:rFonts w:eastAsiaTheme="minorHAnsi"/>
              </w:rPr>
              <w:t>Наименование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функционально</w:t>
            </w:r>
            <w:r>
              <w:rPr>
                <w:rStyle w:val="20"/>
                <w:rFonts w:eastAsiaTheme="minorHAnsi"/>
              </w:rPr>
              <w:softHyphen/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планировочного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элемента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80"/>
            </w:pPr>
            <w:r>
              <w:rPr>
                <w:rStyle w:val="20"/>
                <w:rFonts w:eastAsiaTheme="minorHAnsi"/>
              </w:rPr>
              <w:t>Наличие элемента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Выявленные нарушения и замечания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790" w:wrap="notBeside" w:vAnchor="text" w:hAnchor="text" w:xAlign="center" w:y="1"/>
              <w:spacing w:line="245" w:lineRule="exact"/>
              <w:jc w:val="center"/>
            </w:pPr>
            <w:r>
              <w:rPr>
                <w:rStyle w:val="20"/>
                <w:rFonts w:eastAsiaTheme="minorHAnsi"/>
              </w:rPr>
              <w:t>Работы по адаптации объектов</w:t>
            </w:r>
          </w:p>
        </w:tc>
      </w:tr>
      <w:tr w:rsidR="009B72CB" w:rsidTr="009B72CB">
        <w:trPr>
          <w:trHeight w:hRule="exact" w:val="73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35" w:lineRule="exact"/>
              <w:jc w:val="center"/>
            </w:pPr>
            <w:r>
              <w:rPr>
                <w:rStyle w:val="20"/>
                <w:rFonts w:eastAsiaTheme="minorHAnsi"/>
              </w:rPr>
              <w:t>есть 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after="60" w:line="220" w:lineRule="exact"/>
              <w:ind w:left="160"/>
            </w:pPr>
            <w:r>
              <w:rPr>
                <w:rStyle w:val="20"/>
                <w:rFonts w:eastAsiaTheme="minorHAnsi"/>
              </w:rPr>
              <w:t>№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before="60" w:line="220" w:lineRule="exact"/>
            </w:pPr>
            <w:r>
              <w:rPr>
                <w:rStyle w:val="20"/>
                <w:rFonts w:eastAsiaTheme="minorHAnsi"/>
              </w:rPr>
              <w:t>фото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790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Значимо для инвалида (категория)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Содержание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after="60" w:line="220" w:lineRule="exact"/>
              <w:ind w:left="180"/>
            </w:pPr>
            <w:r>
              <w:rPr>
                <w:rStyle w:val="20"/>
                <w:rFonts w:eastAsiaTheme="minorHAnsi"/>
              </w:rPr>
              <w:t>Виды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before="60" w:line="220" w:lineRule="exact"/>
              <w:ind w:left="180"/>
            </w:pPr>
            <w:r>
              <w:rPr>
                <w:rStyle w:val="20"/>
                <w:rFonts w:eastAsiaTheme="minorHAnsi"/>
              </w:rPr>
              <w:t>работ</w:t>
            </w:r>
          </w:p>
        </w:tc>
      </w:tr>
      <w:tr w:rsidR="009B72CB" w:rsidTr="009B72CB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inorHAnsi"/>
              </w:rPr>
              <w:t>Коридор (вестибюль, зона ожидания, галерея, балкон)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80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2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300"/>
            </w:pPr>
          </w:p>
        </w:tc>
      </w:tr>
      <w:tr w:rsidR="009B72CB" w:rsidTr="009B72CB"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59" w:lineRule="exact"/>
            </w:pPr>
            <w:r>
              <w:rPr>
                <w:rStyle w:val="20"/>
                <w:rFonts w:eastAsiaTheme="minorHAnsi"/>
              </w:rPr>
              <w:t>Лестница (внутри здания)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2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Pr="005F3E05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6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59" w:lineRule="exact"/>
            </w:pPr>
            <w:r>
              <w:rPr>
                <w:rStyle w:val="20"/>
                <w:rFonts w:eastAsiaTheme="minorHAnsi"/>
              </w:rPr>
              <w:t>Пандус (внутри здания)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2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0"/>
                <w:rFonts w:eastAsiaTheme="minorHAnsi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50" w:lineRule="exact"/>
            </w:pPr>
            <w:r>
              <w:rPr>
                <w:rStyle w:val="20"/>
                <w:rFonts w:eastAsiaTheme="minorHAnsi"/>
              </w:rPr>
              <w:t>Лифт</w:t>
            </w:r>
          </w:p>
          <w:p w:rsidR="009B72CB" w:rsidRDefault="009B72CB" w:rsidP="00F214EF">
            <w:pPr>
              <w:framePr w:w="10790" w:wrap="notBeside" w:vAnchor="text" w:hAnchor="text" w:xAlign="center" w:y="1"/>
              <w:spacing w:after="0" w:line="250" w:lineRule="exact"/>
            </w:pPr>
            <w:r>
              <w:rPr>
                <w:rStyle w:val="20"/>
                <w:rFonts w:eastAsiaTheme="minorHAnsi"/>
              </w:rPr>
              <w:t>пассажирский (или подъемник)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</w:pPr>
            <w:r>
              <w:rPr>
                <w:rStyle w:val="20"/>
                <w:rFonts w:eastAsiaTheme="minorHAnsi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2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1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0"/>
                <w:rFonts w:eastAsiaTheme="minorHAnsi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</w:pPr>
            <w:r>
              <w:rPr>
                <w:rStyle w:val="20"/>
                <w:rFonts w:eastAsiaTheme="minorHAnsi"/>
              </w:rPr>
              <w:t>Дверь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180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2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1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4EF" w:rsidRDefault="00F214EF" w:rsidP="00F214EF">
            <w:pPr>
              <w:framePr w:w="10790" w:wrap="notBeside" w:vAnchor="text" w:hAnchor="text" w:xAlign="center" w:y="1"/>
              <w:spacing w:after="0"/>
            </w:pPr>
            <w:r>
              <w:rPr>
                <w:rStyle w:val="20"/>
                <w:rFonts w:eastAsiaTheme="minorHAnsi"/>
              </w:rPr>
              <w:t>Высота порога превышает 0,07 м</w:t>
            </w:r>
          </w:p>
          <w:p w:rsidR="009B72CB" w:rsidRDefault="009B72CB" w:rsidP="00F214EF">
            <w:pPr>
              <w:framePr w:w="10790" w:wrap="notBeside" w:vAnchor="text" w:hAnchor="text" w:xAlign="center" w:y="1"/>
              <w:spacing w:after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</w:pPr>
            <w:r>
              <w:rPr>
                <w:rStyle w:val="20"/>
                <w:rFonts w:eastAsiaTheme="minorHAnsi"/>
              </w:rPr>
              <w:t>К,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/>
            </w:pPr>
            <w:r>
              <w:rPr>
                <w:rStyle w:val="20"/>
                <w:rFonts w:eastAsiaTheme="minorHAnsi"/>
              </w:rPr>
              <w:t>Занижение</w:t>
            </w:r>
          </w:p>
          <w:p w:rsidR="009B72CB" w:rsidRDefault="009B72CB" w:rsidP="00F214EF">
            <w:pPr>
              <w:framePr w:w="10790" w:wrap="notBeside" w:vAnchor="text" w:hAnchor="text" w:xAlign="center" w:y="1"/>
              <w:spacing w:after="0"/>
            </w:pPr>
            <w:r>
              <w:rPr>
                <w:rStyle w:val="20"/>
                <w:rFonts w:eastAsiaTheme="minorHAnsi"/>
              </w:rPr>
              <w:t>Порога (не</w:t>
            </w:r>
          </w:p>
          <w:p w:rsidR="009B72CB" w:rsidRDefault="009B72CB" w:rsidP="00F214EF">
            <w:pPr>
              <w:framePr w:w="10790" w:wrap="notBeside" w:vAnchor="text" w:hAnchor="text" w:xAlign="center" w:y="1"/>
              <w:spacing w:after="0"/>
            </w:pPr>
            <w:r>
              <w:rPr>
                <w:rStyle w:val="20"/>
                <w:rFonts w:eastAsiaTheme="minorHAnsi"/>
              </w:rPr>
              <w:t>выше 0,025 м),</w:t>
            </w:r>
          </w:p>
          <w:p w:rsidR="009B72CB" w:rsidRDefault="009B72CB" w:rsidP="00F214EF">
            <w:pPr>
              <w:framePr w:w="10790" w:wrap="notBeside" w:vAnchor="text" w:hAnchor="text" w:xAlign="center" w:y="1"/>
              <w:spacing w:after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10790" w:wrap="notBeside" w:vAnchor="text" w:hAnchor="text" w:xAlign="center" w:y="1"/>
              <w:spacing w:after="0" w:line="220" w:lineRule="exact"/>
              <w:ind w:left="300"/>
            </w:pPr>
            <w:r>
              <w:rPr>
                <w:rStyle w:val="20"/>
                <w:rFonts w:eastAsiaTheme="minorHAnsi"/>
              </w:rPr>
              <w:t>ТР</w:t>
            </w:r>
          </w:p>
        </w:tc>
      </w:tr>
      <w:tr w:rsidR="009B72CB" w:rsidTr="009B72CB">
        <w:trPr>
          <w:trHeight w:hRule="exact" w:val="12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inorHAnsi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54" w:lineRule="exact"/>
            </w:pPr>
            <w:r>
              <w:rPr>
                <w:rStyle w:val="20"/>
                <w:rFonts w:eastAsiaTheme="minorHAnsi"/>
              </w:rPr>
              <w:t>Пути эвакуации (в т. ч. зоны безопасности)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80"/>
            </w:pPr>
            <w:r>
              <w:rPr>
                <w:rStyle w:val="20"/>
                <w:rFonts w:eastAsiaTheme="minorHAnsi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26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К,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300"/>
            </w:pPr>
          </w:p>
        </w:tc>
      </w:tr>
      <w:tr w:rsidR="009B72CB" w:rsidTr="009B72CB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790" w:wrap="notBeside" w:vAnchor="text" w:hAnchor="text" w:xAlign="center" w:y="1"/>
              <w:spacing w:line="254" w:lineRule="exact"/>
            </w:pPr>
            <w:r>
              <w:rPr>
                <w:rStyle w:val="20"/>
                <w:rFonts w:eastAsiaTheme="minorHAnsi"/>
              </w:rPr>
              <w:t>ОБЩИЕ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54" w:lineRule="exact"/>
            </w:pPr>
            <w:r>
              <w:rPr>
                <w:rStyle w:val="20"/>
                <w:rFonts w:eastAsiaTheme="minorHAnsi"/>
              </w:rPr>
              <w:t>требования к зоне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790" w:wrap="notBeside" w:vAnchor="text" w:hAnchor="text" w:xAlign="center" w:y="1"/>
            </w:pPr>
            <w:r>
              <w:rPr>
                <w:rStyle w:val="20"/>
                <w:rFonts w:eastAsiaTheme="minorHAnsi"/>
              </w:rPr>
              <w:t>Наличие тактильной предупредительной информации о препятствии, выделение контрастным цветом дверных проемов.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inorHAnsi"/>
              </w:rPr>
              <w:t>К,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300"/>
            </w:pPr>
          </w:p>
        </w:tc>
      </w:tr>
    </w:tbl>
    <w:p w:rsidR="009B72CB" w:rsidRDefault="009B72CB" w:rsidP="009B72CB">
      <w:pPr>
        <w:framePr w:w="10790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  <w:sectPr w:rsidR="009B72CB" w:rsidSect="009B72CB">
          <w:type w:val="continuous"/>
          <w:pgSz w:w="11900" w:h="16840"/>
          <w:pgMar w:top="1506" w:right="713" w:bottom="284" w:left="3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410"/>
        <w:gridCol w:w="1421"/>
        <w:gridCol w:w="1133"/>
        <w:gridCol w:w="3269"/>
      </w:tblGrid>
      <w:tr w:rsidR="009B72CB" w:rsidTr="009B72CB">
        <w:trPr>
          <w:trHeight w:hRule="exact" w:val="48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54" w:lineRule="exact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Наименование структурно</w:t>
            </w:r>
            <w:r>
              <w:rPr>
                <w:rStyle w:val="20"/>
                <w:rFonts w:eastAsiaTheme="minorHAnsi"/>
              </w:rPr>
              <w:softHyphen/>
              <w:t>функциональной зоны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59" w:lineRule="exact"/>
              <w:jc w:val="center"/>
            </w:pPr>
            <w:r>
              <w:rPr>
                <w:rStyle w:val="24"/>
                <w:rFonts w:eastAsiaTheme="minorHAnsi"/>
              </w:rPr>
              <w:t>Состояние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59" w:lineRule="exact"/>
              <w:jc w:val="center"/>
            </w:pPr>
            <w:r>
              <w:rPr>
                <w:rStyle w:val="24"/>
                <w:rFonts w:eastAsiaTheme="minorHAnsi"/>
              </w:rPr>
              <w:t>доступности*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59" w:lineRule="exact"/>
              <w:jc w:val="center"/>
            </w:pPr>
            <w:r>
              <w:rPr>
                <w:rStyle w:val="20"/>
                <w:rFonts w:eastAsiaTheme="minorHAnsi"/>
              </w:rPr>
              <w:t>(к пункту 3.4 Акта обследования)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Приложение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  <w:spacing w:line="278" w:lineRule="exact"/>
              <w:jc w:val="center"/>
            </w:pPr>
            <w:r>
              <w:rPr>
                <w:rStyle w:val="24"/>
                <w:rFonts w:eastAsiaTheme="minorHAnsi"/>
              </w:rPr>
              <w:t>Рекомендации по адаптации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54" w:lineRule="exact"/>
              <w:jc w:val="center"/>
            </w:pPr>
            <w:r>
              <w:rPr>
                <w:rStyle w:val="20"/>
                <w:rFonts w:eastAsiaTheme="minorHAnsi"/>
              </w:rPr>
              <w:t>(вид работы)**</w:t>
            </w:r>
          </w:p>
          <w:p w:rsidR="009B72CB" w:rsidRDefault="009B72CB" w:rsidP="009B72CB">
            <w:pPr>
              <w:framePr w:w="10790" w:wrap="notBeside" w:vAnchor="text" w:hAnchor="text" w:xAlign="center" w:y="1"/>
              <w:spacing w:line="254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к пункту 4.1 Акта обследования </w:t>
            </w:r>
          </w:p>
        </w:tc>
      </w:tr>
      <w:tr w:rsidR="009B72CB" w:rsidTr="009B72CB">
        <w:trPr>
          <w:trHeight w:hRule="exact" w:val="864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88" w:lineRule="exact"/>
              <w:ind w:left="420"/>
            </w:pPr>
            <w:r>
              <w:rPr>
                <w:rStyle w:val="20"/>
                <w:rFonts w:eastAsiaTheme="minorHAnsi"/>
              </w:rPr>
              <w:t>№ на плане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ind w:left="160"/>
            </w:pPr>
            <w:r>
              <w:rPr>
                <w:rStyle w:val="20"/>
                <w:rFonts w:eastAsiaTheme="minorHAnsi"/>
              </w:rPr>
              <w:t>№ фото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790" w:wrap="notBeside" w:vAnchor="text" w:hAnchor="text" w:xAlign="center" w:y="1"/>
            </w:pPr>
          </w:p>
        </w:tc>
      </w:tr>
      <w:tr w:rsidR="009B72CB" w:rsidTr="009B72CB">
        <w:trPr>
          <w:trHeight w:hRule="exact" w:val="112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790" w:wrap="notBeside" w:vAnchor="text" w:hAnchor="text" w:xAlign="center" w:y="1"/>
              <w:jc w:val="center"/>
            </w:pPr>
            <w:r>
              <w:rPr>
                <w:rStyle w:val="20"/>
                <w:rFonts w:eastAsiaTheme="minorHAnsi"/>
              </w:rPr>
              <w:t>Пути движения внутри здания (в том числе путей эвакуации)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jc w:val="center"/>
            </w:pPr>
            <w:r>
              <w:rPr>
                <w:rStyle w:val="20"/>
                <w:rFonts w:eastAsiaTheme="minorHAnsi"/>
              </w:rPr>
              <w:t>ДП-И (Г, У,ОДА) ВНД (К, 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790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ТР</w:t>
            </w:r>
          </w:p>
        </w:tc>
      </w:tr>
    </w:tbl>
    <w:p w:rsidR="009B72CB" w:rsidRDefault="009B72CB" w:rsidP="009B72CB">
      <w:pPr>
        <w:pStyle w:val="a7"/>
        <w:framePr w:w="10790" w:wrap="notBeside" w:vAnchor="text" w:hAnchor="text" w:xAlign="center" w:y="1"/>
        <w:shd w:val="clear" w:color="auto" w:fill="auto"/>
      </w:pPr>
      <w:r>
        <w:t xml:space="preserve">* указывается: </w:t>
      </w:r>
      <w:r>
        <w:rPr>
          <w:rStyle w:val="a8"/>
        </w:rPr>
        <w:t>ДП-в</w:t>
      </w:r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:rsidR="009B72CB" w:rsidRDefault="009B72CB" w:rsidP="009B72CB">
      <w:pPr>
        <w:pStyle w:val="a7"/>
        <w:framePr w:w="10790" w:wrap="notBeside" w:vAnchor="text" w:hAnchor="text" w:xAlign="center" w:y="1"/>
        <w:shd w:val="clear" w:color="auto" w:fill="auto"/>
        <w:jc w:val="both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B72CB" w:rsidRDefault="009B72CB" w:rsidP="009B72CB">
      <w:pPr>
        <w:framePr w:w="10790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9B72CB" w:rsidP="009B72CB">
      <w:pPr>
        <w:spacing w:before="129"/>
        <w:ind w:left="860"/>
        <w:jc w:val="both"/>
      </w:pPr>
      <w:r>
        <w:rPr>
          <w:rStyle w:val="24"/>
          <w:rFonts w:eastAsiaTheme="minorHAnsi"/>
        </w:rPr>
        <w:t>Комментарий к заключению:</w:t>
      </w:r>
      <w:r>
        <w:t>занижение высоты порога.</w:t>
      </w: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614007">
      <w:pPr>
        <w:spacing w:before="129"/>
        <w:jc w:val="both"/>
      </w:pPr>
    </w:p>
    <w:p w:rsidR="00614007" w:rsidRDefault="00614007" w:rsidP="00614007">
      <w:pPr>
        <w:spacing w:before="129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spacing w:before="129"/>
        <w:ind w:left="860"/>
        <w:jc w:val="both"/>
      </w:pPr>
    </w:p>
    <w:p w:rsidR="009B72CB" w:rsidRDefault="009B72CB" w:rsidP="009B72CB">
      <w:pPr>
        <w:ind w:right="340"/>
      </w:pPr>
    </w:p>
    <w:p w:rsidR="00407421" w:rsidRDefault="00407421" w:rsidP="009B72CB">
      <w:pPr>
        <w:ind w:right="340"/>
      </w:pPr>
    </w:p>
    <w:p w:rsidR="009B72CB" w:rsidRDefault="009B72CB" w:rsidP="009B72CB">
      <w:pPr>
        <w:ind w:right="340"/>
        <w:jc w:val="right"/>
      </w:pPr>
      <w:r>
        <w:lastRenderedPageBreak/>
        <w:t xml:space="preserve">Приложение 4 к Акту обследования </w:t>
      </w:r>
      <w:r w:rsidR="00085ACD">
        <w:t>№2 от 14.07.2019 г.</w:t>
      </w:r>
    </w:p>
    <w:p w:rsidR="009B72CB" w:rsidRDefault="009B72CB" w:rsidP="009B72CB">
      <w:pPr>
        <w:pStyle w:val="10"/>
        <w:keepNext/>
        <w:keepLines/>
        <w:shd w:val="clear" w:color="auto" w:fill="auto"/>
        <w:spacing w:before="0"/>
        <w:jc w:val="center"/>
      </w:pPr>
      <w:r>
        <w:rPr>
          <w:sz w:val="24"/>
          <w:szCs w:val="24"/>
        </w:rPr>
        <w:t>I Результаты обследования:</w:t>
      </w:r>
    </w:p>
    <w:p w:rsidR="009B72CB" w:rsidRDefault="009B72CB" w:rsidP="009B72CB">
      <w:pPr>
        <w:pStyle w:val="10"/>
        <w:keepNext/>
        <w:keepLines/>
        <w:shd w:val="clear" w:color="auto" w:fill="auto"/>
        <w:spacing w:before="0"/>
        <w:ind w:left="2880"/>
        <w:jc w:val="left"/>
      </w:pPr>
      <w:r>
        <w:t>4</w:t>
      </w:r>
      <w:r>
        <w:rPr>
          <w:sz w:val="24"/>
          <w:szCs w:val="24"/>
        </w:rPr>
        <w:t>. Санитарно-гигиенических помещений</w:t>
      </w:r>
    </w:p>
    <w:p w:rsidR="009B72CB" w:rsidRPr="002527C0" w:rsidRDefault="009B72CB" w:rsidP="009B72CB">
      <w:pPr>
        <w:tabs>
          <w:tab w:val="left" w:leader="underscore" w:pos="3456"/>
        </w:tabs>
        <w:spacing w:line="264" w:lineRule="exact"/>
        <w:ind w:left="2880"/>
        <w:rPr>
          <w:b/>
          <w:u w:val="single"/>
        </w:rPr>
      </w:pPr>
      <w:r w:rsidRPr="002527C0">
        <w:rPr>
          <w:b/>
          <w:u w:val="single"/>
        </w:rPr>
        <w:t>МБУДО «ДООЦ» г.Южи ул.Советская, д.22Б</w:t>
      </w:r>
    </w:p>
    <w:p w:rsidR="009B72CB" w:rsidRDefault="009B72CB" w:rsidP="009B72CB">
      <w:pPr>
        <w:spacing w:line="264" w:lineRule="exact"/>
        <w:jc w:val="center"/>
      </w:pPr>
      <w:r>
        <w:t>(наименование объекта, 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1979"/>
        <w:gridCol w:w="729"/>
        <w:gridCol w:w="565"/>
        <w:gridCol w:w="647"/>
        <w:gridCol w:w="1697"/>
        <w:gridCol w:w="1414"/>
        <w:gridCol w:w="1702"/>
        <w:gridCol w:w="1140"/>
      </w:tblGrid>
      <w:tr w:rsidR="009B72CB" w:rsidTr="00614007">
        <w:trPr>
          <w:trHeight w:hRule="exact" w:val="502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after="60" w:line="220" w:lineRule="exact"/>
            </w:pPr>
            <w:r>
              <w:t>№</w:t>
            </w:r>
          </w:p>
          <w:p w:rsidR="009B72CB" w:rsidRDefault="009B72CB" w:rsidP="009B72CB">
            <w:pPr>
              <w:framePr w:w="10286" w:wrap="notBeside" w:vAnchor="text" w:hAnchor="text" w:xAlign="center" w:y="1"/>
              <w:spacing w:before="60" w:line="220" w:lineRule="exact"/>
            </w:pPr>
            <w:r>
              <w:t>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line="254" w:lineRule="exact"/>
              <w:jc w:val="center"/>
            </w:pPr>
            <w:r>
              <w:t>Наименование</w:t>
            </w:r>
          </w:p>
          <w:p w:rsidR="009B72CB" w:rsidRDefault="009B72CB" w:rsidP="009B72CB">
            <w:pPr>
              <w:framePr w:w="10286" w:wrap="notBeside" w:vAnchor="text" w:hAnchor="text" w:xAlign="center" w:y="1"/>
              <w:spacing w:line="254" w:lineRule="exact"/>
              <w:ind w:left="220"/>
            </w:pPr>
            <w:r>
              <w:t>функционально</w:t>
            </w:r>
            <w:r>
              <w:softHyphen/>
            </w:r>
          </w:p>
          <w:p w:rsidR="009B72CB" w:rsidRDefault="009B72CB" w:rsidP="009B72CB">
            <w:pPr>
              <w:framePr w:w="10286" w:wrap="notBeside" w:vAnchor="text" w:hAnchor="text" w:xAlign="center" w:y="1"/>
              <w:spacing w:line="254" w:lineRule="exact"/>
              <w:jc w:val="center"/>
            </w:pPr>
            <w:r>
              <w:t>планировочного</w:t>
            </w:r>
          </w:p>
          <w:p w:rsidR="009B72CB" w:rsidRDefault="009B72CB" w:rsidP="009B72CB">
            <w:pPr>
              <w:framePr w:w="10286" w:wrap="notBeside" w:vAnchor="text" w:hAnchor="text" w:xAlign="center" w:y="1"/>
              <w:spacing w:line="254" w:lineRule="exact"/>
              <w:jc w:val="center"/>
            </w:pPr>
            <w:r>
              <w:t>элемента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line="220" w:lineRule="exact"/>
            </w:pPr>
            <w:r>
              <w:t>Наличие элемента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286" w:wrap="notBeside" w:vAnchor="text" w:hAnchor="text" w:xAlign="center" w:y="1"/>
              <w:jc w:val="center"/>
            </w:pPr>
            <w:r>
              <w:t>Выявленные нарушения и замечания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286" w:wrap="notBeside" w:vAnchor="text" w:hAnchor="text" w:xAlign="center" w:y="1"/>
              <w:spacing w:line="254" w:lineRule="exact"/>
              <w:jc w:val="center"/>
            </w:pPr>
            <w:r>
              <w:t>Работы по адаптации объектов</w:t>
            </w:r>
          </w:p>
        </w:tc>
      </w:tr>
      <w:tr w:rsidR="009B72CB" w:rsidTr="00614007">
        <w:trPr>
          <w:trHeight w:hRule="exact" w:val="1112"/>
          <w:jc w:val="center"/>
        </w:trPr>
        <w:tc>
          <w:tcPr>
            <w:tcW w:w="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72CB" w:rsidRDefault="009B72CB" w:rsidP="009B72CB">
            <w:pPr>
              <w:framePr w:w="10286" w:wrap="notBeside" w:vAnchor="text" w:hAnchor="text" w:xAlign="center" w:y="1"/>
              <w:spacing w:line="220" w:lineRule="exact"/>
              <w:ind w:left="200"/>
            </w:pPr>
            <w:r>
              <w:t>есть/ нет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72CB" w:rsidRDefault="009B72CB" w:rsidP="009B72CB">
            <w:pPr>
              <w:framePr w:w="10286" w:wrap="notBeside" w:vAnchor="text" w:hAnchor="text" w:xAlign="center" w:y="1"/>
              <w:spacing w:line="259" w:lineRule="exact"/>
              <w:ind w:left="280"/>
            </w:pPr>
            <w:r>
              <w:t>№ на плане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before="300" w:line="300" w:lineRule="exact"/>
              <w:ind w:left="28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line="220" w:lineRule="exact"/>
              <w:ind w:left="280"/>
            </w:pPr>
            <w:r>
              <w:t>Содержание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line="254" w:lineRule="exact"/>
              <w:jc w:val="center"/>
            </w:pPr>
            <w:r>
              <w:t>Значимо для инвалида (категория)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line="220" w:lineRule="exact"/>
              <w:ind w:left="280"/>
            </w:pPr>
            <w:r>
              <w:t>Содержание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after="60" w:line="220" w:lineRule="exact"/>
              <w:jc w:val="center"/>
            </w:pPr>
            <w:r>
              <w:t>Виды</w:t>
            </w:r>
          </w:p>
          <w:p w:rsidR="009B72CB" w:rsidRDefault="009B72CB" w:rsidP="009B72CB">
            <w:pPr>
              <w:framePr w:w="10286" w:wrap="notBeside" w:vAnchor="text" w:hAnchor="text" w:xAlign="center" w:y="1"/>
              <w:spacing w:before="60" w:line="220" w:lineRule="exact"/>
              <w:jc w:val="center"/>
            </w:pPr>
            <w:r>
              <w:t>работ</w:t>
            </w:r>
          </w:p>
        </w:tc>
      </w:tr>
      <w:tr w:rsidR="009B72CB" w:rsidTr="00614007">
        <w:trPr>
          <w:trHeight w:hRule="exact" w:val="197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</w:pPr>
            <w:r>
              <w:t>4.1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</w:pPr>
            <w:r>
              <w:t>Туалетная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before="120" w:after="0" w:line="220" w:lineRule="exact"/>
            </w:pPr>
            <w:r>
              <w:t>комната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00"/>
            </w:pPr>
            <w:r>
              <w:t>есть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0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80"/>
            </w:pPr>
          </w:p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80"/>
            </w:pPr>
          </w:p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80"/>
            </w:pPr>
          </w:p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80"/>
            </w:pPr>
          </w:p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8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Отсутствуют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тактильные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обозначения,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кнопка вызова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помощи,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поручни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jc w:val="center"/>
            </w:pPr>
            <w:r>
              <w:t>К,С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Установка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опорных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поручней,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кнопки вызова,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тактильных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обозначений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140"/>
            </w:pPr>
            <w:r>
              <w:t>Текущий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before="120" w:after="0" w:line="220" w:lineRule="exact"/>
              <w:jc w:val="center"/>
            </w:pPr>
            <w:r>
              <w:t>ремонт</w:t>
            </w:r>
          </w:p>
        </w:tc>
      </w:tr>
      <w:tr w:rsidR="009B72CB" w:rsidTr="00614007">
        <w:trPr>
          <w:trHeight w:hRule="exact" w:val="172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</w:pPr>
            <w:r>
              <w:t>4.2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54" w:lineRule="exact"/>
            </w:pPr>
            <w:r>
              <w:t>Душевая/ ванная комната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200"/>
            </w:pPr>
            <w:r>
              <w:t>есть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Отсутствуют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тактильные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обозначения,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кнопка вызова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помощи,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поручни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jc w:val="center"/>
            </w:pPr>
            <w:r>
              <w:t>К,С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Установка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опорных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поручней,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кнопки вызова,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тактильных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after="0"/>
            </w:pPr>
            <w:r>
              <w:t>обозначений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  <w:ind w:left="140"/>
            </w:pPr>
            <w:r>
              <w:t>Текущий</w:t>
            </w:r>
          </w:p>
          <w:p w:rsidR="009B72CB" w:rsidRDefault="009B72CB" w:rsidP="00085ACD">
            <w:pPr>
              <w:framePr w:w="10286" w:wrap="notBeside" w:vAnchor="text" w:hAnchor="text" w:xAlign="center" w:y="1"/>
              <w:spacing w:before="120" w:after="0" w:line="220" w:lineRule="exact"/>
              <w:jc w:val="center"/>
            </w:pPr>
            <w:r>
              <w:t>ремонт</w:t>
            </w:r>
          </w:p>
        </w:tc>
      </w:tr>
      <w:tr w:rsidR="009B72CB" w:rsidTr="00614007">
        <w:trPr>
          <w:trHeight w:hRule="exact" w:val="9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20" w:lineRule="exact"/>
            </w:pPr>
            <w:r>
              <w:t>4.3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085ACD">
            <w:pPr>
              <w:framePr w:w="10286" w:wrap="notBeside" w:vAnchor="text" w:hAnchor="text" w:xAlign="center" w:y="1"/>
              <w:spacing w:after="0" w:line="259" w:lineRule="exact"/>
            </w:pPr>
            <w:r>
              <w:t>Бытовая комната (гардеробная)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F214EF" w:rsidP="00085ACD">
            <w:pPr>
              <w:framePr w:w="10286" w:wrap="notBeside" w:vAnchor="text" w:hAnchor="text" w:xAlign="center" w:y="1"/>
              <w:spacing w:after="0" w:line="220" w:lineRule="exact"/>
              <w:ind w:left="200"/>
            </w:pPr>
            <w:r>
              <w:t>есть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085ACD">
            <w:pPr>
              <w:framePr w:w="10286" w:wrap="notBeside" w:vAnchor="text" w:hAnchor="text" w:xAlign="center" w:y="1"/>
              <w:spacing w:after="0"/>
              <w:rPr>
                <w:sz w:val="10"/>
                <w:szCs w:val="10"/>
              </w:rPr>
            </w:pPr>
          </w:p>
        </w:tc>
      </w:tr>
      <w:tr w:rsidR="009B72CB" w:rsidTr="00614007">
        <w:trPr>
          <w:trHeight w:hRule="exact" w:val="97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286" w:wrap="notBeside" w:vAnchor="text" w:hAnchor="text" w:xAlign="center" w:y="1"/>
              <w:spacing w:after="60" w:line="220" w:lineRule="exact"/>
            </w:pPr>
            <w:r>
              <w:t>ОБЩИЕ</w:t>
            </w:r>
          </w:p>
          <w:p w:rsidR="009B72CB" w:rsidRDefault="009B72CB" w:rsidP="009B72CB">
            <w:pPr>
              <w:framePr w:w="10286" w:wrap="notBeside" w:vAnchor="text" w:hAnchor="text" w:xAlign="center" w:y="1"/>
              <w:spacing w:before="60" w:line="220" w:lineRule="exact"/>
            </w:pPr>
            <w:r>
              <w:t>требования к зоне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72CB" w:rsidRDefault="009B72CB" w:rsidP="009B72CB">
      <w:pPr>
        <w:pStyle w:val="26"/>
        <w:framePr w:w="10286" w:wrap="notBeside" w:vAnchor="text" w:hAnchor="text" w:xAlign="center" w:y="1"/>
        <w:shd w:val="clear" w:color="auto" w:fill="auto"/>
        <w:spacing w:line="240" w:lineRule="exact"/>
      </w:pPr>
      <w:r>
        <w:rPr>
          <w:sz w:val="24"/>
          <w:szCs w:val="24"/>
        </w:rPr>
        <w:t>II Заключение по зоне:</w:t>
      </w:r>
    </w:p>
    <w:p w:rsidR="009B72CB" w:rsidRDefault="009B72CB" w:rsidP="009B72CB">
      <w:pPr>
        <w:framePr w:w="10286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2362"/>
        <w:gridCol w:w="1075"/>
        <w:gridCol w:w="1032"/>
        <w:gridCol w:w="3010"/>
      </w:tblGrid>
      <w:tr w:rsidR="009B72CB" w:rsidTr="009B72CB">
        <w:trPr>
          <w:trHeight w:hRule="exact" w:val="485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/>
              <w:jc w:val="center"/>
            </w:pPr>
            <w:r>
              <w:t>Наименование структурно</w:t>
            </w:r>
            <w:r>
              <w:softHyphen/>
              <w:t>функциональной зоны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/>
              <w:jc w:val="center"/>
            </w:pPr>
            <w:r>
              <w:t>Состояние</w:t>
            </w:r>
          </w:p>
          <w:p w:rsidR="009B72CB" w:rsidRDefault="009B72CB" w:rsidP="00F214EF">
            <w:pPr>
              <w:framePr w:w="9941" w:wrap="notBeside" w:vAnchor="text" w:hAnchor="text" w:xAlign="center" w:y="1"/>
              <w:spacing w:after="0"/>
              <w:jc w:val="center"/>
            </w:pPr>
            <w:r>
              <w:t>доступности*</w:t>
            </w:r>
          </w:p>
          <w:p w:rsidR="009B72CB" w:rsidRDefault="009B72CB" w:rsidP="00F214EF">
            <w:pPr>
              <w:framePr w:w="9941" w:wrap="notBeside" w:vAnchor="text" w:hAnchor="text" w:xAlign="center" w:y="1"/>
              <w:spacing w:after="0"/>
              <w:ind w:left="280"/>
            </w:pPr>
            <w:r>
              <w:t>(к пункту 3.4 Акта обследования)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20" w:lineRule="exact"/>
              <w:jc w:val="center"/>
            </w:pPr>
            <w:r>
              <w:t>Приложение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54" w:lineRule="exact"/>
              <w:jc w:val="center"/>
            </w:pPr>
            <w:r>
              <w:t xml:space="preserve">Рекомендации по адаптации (вид работы)** к пункту 4.1 Акта обследования </w:t>
            </w:r>
          </w:p>
        </w:tc>
      </w:tr>
      <w:tr w:rsidR="009B72CB" w:rsidTr="009B72CB">
        <w:trPr>
          <w:trHeight w:hRule="exact" w:val="792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/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54" w:lineRule="exact"/>
              <w:ind w:left="280"/>
            </w:pPr>
            <w:r>
              <w:t>№ на плане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20" w:lineRule="exact"/>
              <w:ind w:left="160"/>
            </w:pPr>
            <w:r>
              <w:t>№ фото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F214EF">
            <w:pPr>
              <w:framePr w:w="9941" w:wrap="notBeside" w:vAnchor="text" w:hAnchor="text" w:xAlign="center" w:y="1"/>
              <w:spacing w:after="0"/>
            </w:pPr>
          </w:p>
        </w:tc>
      </w:tr>
      <w:tr w:rsidR="009B72CB" w:rsidTr="009B72CB">
        <w:trPr>
          <w:trHeight w:hRule="exact" w:val="103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9941" w:wrap="notBeside" w:vAnchor="text" w:hAnchor="text" w:xAlign="center" w:y="1"/>
              <w:spacing w:after="0"/>
              <w:jc w:val="center"/>
            </w:pPr>
            <w:r>
              <w:rPr>
                <w:rStyle w:val="210pt"/>
                <w:rFonts w:eastAsiaTheme="minorHAnsi"/>
              </w:rPr>
              <w:t>Санитарно</w:t>
            </w:r>
            <w:r>
              <w:rPr>
                <w:rStyle w:val="210pt"/>
                <w:rFonts w:eastAsiaTheme="minorHAnsi"/>
              </w:rPr>
              <w:softHyphen/>
              <w:t>гигиеническое помещение (туалет)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20" w:lineRule="exact"/>
              <w:jc w:val="center"/>
            </w:pPr>
            <w:r>
              <w:t>ДП-И (О,Г,У)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20" w:lineRule="exact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20" w:lineRule="exact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F214EF">
            <w:pPr>
              <w:framePr w:w="9941" w:wrap="notBeside" w:vAnchor="text" w:hAnchor="text" w:xAlign="center" w:y="1"/>
              <w:spacing w:after="0" w:line="220" w:lineRule="exact"/>
              <w:jc w:val="center"/>
            </w:pPr>
            <w:r>
              <w:t>Текущий ремонт</w:t>
            </w:r>
          </w:p>
        </w:tc>
      </w:tr>
    </w:tbl>
    <w:p w:rsidR="009B72CB" w:rsidRDefault="009B72CB" w:rsidP="009B72CB">
      <w:pPr>
        <w:pStyle w:val="a7"/>
        <w:framePr w:w="9941" w:wrap="notBeside" w:vAnchor="text" w:hAnchor="text" w:xAlign="center" w:y="1"/>
        <w:shd w:val="clear" w:color="auto" w:fill="auto"/>
      </w:pPr>
      <w:r>
        <w:t>* -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:rsidR="009B72CB" w:rsidRDefault="009B72CB" w:rsidP="009B72CB">
      <w:pPr>
        <w:pStyle w:val="a7"/>
        <w:framePr w:w="9941" w:wrap="notBeside" w:vAnchor="text" w:hAnchor="text" w:xAlign="center" w:y="1"/>
        <w:shd w:val="clear" w:color="auto" w:fill="auto"/>
      </w:pPr>
      <w:r>
        <w:t>** 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B72CB" w:rsidRDefault="009B72CB" w:rsidP="009B72CB">
      <w:pPr>
        <w:framePr w:w="9941" w:wrap="notBeside" w:vAnchor="text" w:hAnchor="text" w:xAlign="center" w:y="1"/>
        <w:rPr>
          <w:sz w:val="2"/>
          <w:szCs w:val="2"/>
        </w:rPr>
      </w:pPr>
    </w:p>
    <w:p w:rsidR="00F214EF" w:rsidRDefault="00F214EF" w:rsidP="00F214EF">
      <w:pPr>
        <w:ind w:right="380"/>
      </w:pPr>
      <w:r>
        <w:rPr>
          <w:rStyle w:val="24"/>
          <w:rFonts w:eastAsiaTheme="minorHAnsi"/>
        </w:rPr>
        <w:t xml:space="preserve">Комментарий к заключению: </w:t>
      </w:r>
      <w:r w:rsidR="004D4F62">
        <w:t>нанесение тактильных</w:t>
      </w:r>
      <w:r>
        <w:t xml:space="preserve"> обоз</w:t>
      </w:r>
      <w:r w:rsidR="004D4F62">
        <w:t>начений, установка кнопки</w:t>
      </w:r>
      <w:r>
        <w:t xml:space="preserve"> вызова персонала, </w:t>
      </w:r>
      <w:r w:rsidR="004D4F62">
        <w:t>поручней</w:t>
      </w:r>
    </w:p>
    <w:p w:rsidR="009B72CB" w:rsidRDefault="009B72CB" w:rsidP="00F214EF">
      <w:pPr>
        <w:ind w:right="380"/>
        <w:jc w:val="right"/>
      </w:pPr>
      <w:r>
        <w:lastRenderedPageBreak/>
        <w:t>Приложение 5 к Акту обследования</w:t>
      </w:r>
      <w:r w:rsidR="00085ACD">
        <w:t>№2 от 14.07.2019 г.</w:t>
      </w:r>
    </w:p>
    <w:p w:rsidR="009B72CB" w:rsidRDefault="009B72CB" w:rsidP="009B72CB">
      <w:pPr>
        <w:tabs>
          <w:tab w:val="left" w:leader="underscore" w:pos="10011"/>
        </w:tabs>
        <w:jc w:val="both"/>
      </w:pPr>
    </w:p>
    <w:p w:rsidR="009B72CB" w:rsidRPr="002527C0" w:rsidRDefault="009B72CB" w:rsidP="009B72CB">
      <w:pPr>
        <w:pStyle w:val="30"/>
        <w:shd w:val="clear" w:color="auto" w:fill="auto"/>
        <w:spacing w:line="240" w:lineRule="exact"/>
        <w:rPr>
          <w:b/>
        </w:rPr>
      </w:pPr>
      <w:r w:rsidRPr="002527C0">
        <w:rPr>
          <w:b/>
          <w:sz w:val="24"/>
          <w:szCs w:val="24"/>
        </w:rPr>
        <w:t>I Результаты обследования:</w:t>
      </w:r>
    </w:p>
    <w:p w:rsidR="009B72CB" w:rsidRPr="002527C0" w:rsidRDefault="009B72CB" w:rsidP="009B72CB">
      <w:pPr>
        <w:pStyle w:val="30"/>
        <w:shd w:val="clear" w:color="auto" w:fill="auto"/>
        <w:spacing w:after="208" w:line="240" w:lineRule="exact"/>
        <w:rPr>
          <w:b/>
        </w:rPr>
      </w:pPr>
      <w:r>
        <w:rPr>
          <w:b/>
        </w:rPr>
        <w:t>5</w:t>
      </w:r>
      <w:r w:rsidRPr="002527C0">
        <w:rPr>
          <w:b/>
          <w:sz w:val="24"/>
          <w:szCs w:val="24"/>
        </w:rPr>
        <w:t>. Системы информации на объекте</w:t>
      </w:r>
    </w:p>
    <w:p w:rsidR="009B72CB" w:rsidRPr="002527C0" w:rsidRDefault="009B72CB" w:rsidP="009B72CB">
      <w:pPr>
        <w:spacing w:line="259" w:lineRule="exact"/>
        <w:ind w:right="2580"/>
        <w:rPr>
          <w:b/>
        </w:rPr>
      </w:pPr>
      <w:r w:rsidRPr="002527C0">
        <w:rPr>
          <w:b/>
          <w:u w:val="single"/>
        </w:rPr>
        <w:t>МБУДО «ДООЦ» г.Южи ул.Советская,д 22Б</w:t>
      </w:r>
    </w:p>
    <w:p w:rsidR="009B72CB" w:rsidRDefault="009B72CB" w:rsidP="009B72CB">
      <w:pPr>
        <w:spacing w:line="259" w:lineRule="exact"/>
        <w:ind w:right="2580"/>
      </w:pPr>
      <w:r>
        <w:t xml:space="preserve">                                                                     (наименование объекта, 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704"/>
        <w:gridCol w:w="706"/>
        <w:gridCol w:w="710"/>
        <w:gridCol w:w="850"/>
        <w:gridCol w:w="1560"/>
        <w:gridCol w:w="1560"/>
        <w:gridCol w:w="1560"/>
        <w:gridCol w:w="1147"/>
      </w:tblGrid>
      <w:tr w:rsidR="009B72CB" w:rsidTr="009B72CB">
        <w:trPr>
          <w:trHeight w:hRule="exact" w:val="5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after="60" w:line="220" w:lineRule="exact"/>
              <w:ind w:left="140"/>
            </w:pPr>
            <w:r>
              <w:t>№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before="60" w:line="220" w:lineRule="exact"/>
              <w:ind w:left="140"/>
            </w:pPr>
            <w: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  <w:ind w:left="160"/>
            </w:pPr>
            <w:r>
              <w:t>Наименование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</w:pPr>
            <w:r>
              <w:t>функционально</w:t>
            </w:r>
            <w:r>
              <w:softHyphen/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</w:pPr>
            <w:r>
              <w:t>планировочного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  <w:jc w:val="center"/>
            </w:pPr>
            <w:r>
              <w:t>элемента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280"/>
            </w:pPr>
            <w:r>
              <w:t>Наличие элемента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373" w:wrap="notBeside" w:vAnchor="text" w:hAnchor="text" w:xAlign="center" w:y="1"/>
              <w:jc w:val="center"/>
            </w:pPr>
            <w:r>
              <w:t>Выявленные нарушения и замечания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  <w:jc w:val="center"/>
            </w:pPr>
            <w:r>
              <w:t>Работы по адаптации объектов</w:t>
            </w:r>
          </w:p>
        </w:tc>
      </w:tr>
      <w:tr w:rsidR="009B72CB" w:rsidTr="009B72CB">
        <w:trPr>
          <w:trHeight w:hRule="exact" w:val="11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200"/>
            </w:pPr>
            <w:r>
              <w:t>есть/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B72CB" w:rsidRDefault="009B72CB" w:rsidP="009B72CB">
            <w:pPr>
              <w:framePr w:w="10373" w:wrap="notBeside" w:vAnchor="text" w:hAnchor="text" w:xAlign="center" w:y="1"/>
              <w:spacing w:line="259" w:lineRule="exact"/>
              <w:ind w:left="280"/>
            </w:pPr>
            <w:r>
              <w:t>№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101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220"/>
            </w:pPr>
            <w: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  <w:jc w:val="center"/>
            </w:pPr>
            <w: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220"/>
            </w:pPr>
            <w:r>
              <w:t>Содержание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after="60" w:line="220" w:lineRule="exact"/>
              <w:jc w:val="center"/>
            </w:pPr>
            <w:r>
              <w:t>Виды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before="60" w:line="220" w:lineRule="exact"/>
              <w:jc w:val="center"/>
            </w:pPr>
            <w:r>
              <w:t>работ</w:t>
            </w:r>
          </w:p>
        </w:tc>
      </w:tr>
      <w:tr w:rsidR="009B72CB" w:rsidTr="009B72CB">
        <w:trPr>
          <w:trHeight w:hRule="exact" w:val="6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140"/>
            </w:pPr>
            <w:r>
              <w:t>6.1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after="120" w:line="220" w:lineRule="exact"/>
            </w:pPr>
            <w:r>
              <w:t>Визуальные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before="120" w:line="220" w:lineRule="exact"/>
            </w:pPr>
            <w:r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180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before="60" w:line="220" w:lineRule="exact"/>
              <w:ind w:left="2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before="60" w:line="220" w:lineRule="exact"/>
              <w:ind w:left="3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  <w:bookmarkStart w:id="8" w:name="_GoBack"/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72CB" w:rsidTr="009B72CB">
        <w:trPr>
          <w:trHeight w:hRule="exact" w:val="14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140"/>
            </w:pPr>
            <w:r>
              <w:t>6.2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after="120" w:line="220" w:lineRule="exact"/>
            </w:pPr>
            <w:r>
              <w:t>Акустические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before="120" w:line="220" w:lineRule="exact"/>
            </w:pPr>
            <w:r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180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2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3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</w:pPr>
            <w:r>
              <w:t>Отсутствует звуковое оповещение о приеме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jc w:val="center"/>
            </w:pPr>
            <w: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</w:pPr>
            <w:r>
              <w:t>Необходимо внести изменения в программу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373" w:wrap="notBeside" w:vAnchor="text" w:hAnchor="text" w:xAlign="center" w:y="1"/>
              <w:jc w:val="center"/>
            </w:pPr>
            <w:r>
              <w:t>Индивидуальное техническое решение кое</w:t>
            </w:r>
          </w:p>
          <w:p w:rsidR="009B72CB" w:rsidRDefault="009B72CB" w:rsidP="009B72CB">
            <w:pPr>
              <w:framePr w:w="10373" w:wrap="notBeside" w:vAnchor="text" w:hAnchor="text" w:xAlign="center" w:y="1"/>
              <w:ind w:left="160"/>
            </w:pPr>
            <w:r>
              <w:t>решение</w:t>
            </w:r>
          </w:p>
        </w:tc>
      </w:tr>
      <w:tr w:rsidR="009B72CB" w:rsidTr="009B72CB">
        <w:trPr>
          <w:trHeight w:hRule="exact" w:val="15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left="140"/>
            </w:pPr>
            <w:r>
              <w:t>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after="120" w:line="220" w:lineRule="exact"/>
            </w:pPr>
            <w:r>
              <w:t>Тактильные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before="120" w:line="220" w:lineRule="exact"/>
            </w:pPr>
            <w:r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ind w:right="180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10373" w:wrap="notBeside" w:vAnchor="text" w:hAnchor="text" w:xAlign="center" w:y="1"/>
            </w:pPr>
            <w:r>
              <w:t>Отсутствует информация на языке Брайля и выпуклым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20" w:lineRule="exact"/>
              <w:jc w:val="center"/>
            </w:pPr>
            <w: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</w:pPr>
            <w:r>
              <w:t>Изготовление и установка табличек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after="120" w:line="220" w:lineRule="exact"/>
              <w:ind w:left="160"/>
            </w:pPr>
            <w:r>
              <w:t>Текущий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before="120" w:line="220" w:lineRule="exact"/>
              <w:jc w:val="center"/>
            </w:pPr>
            <w:r>
              <w:t>ремонт</w:t>
            </w:r>
          </w:p>
        </w:tc>
      </w:tr>
      <w:tr w:rsidR="009B72CB" w:rsidTr="009B72CB">
        <w:trPr>
          <w:trHeight w:hRule="exact" w:val="10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</w:pPr>
            <w:r>
              <w:t>ОБЩИЕ</w:t>
            </w:r>
          </w:p>
          <w:p w:rsidR="009B72CB" w:rsidRDefault="009B72CB" w:rsidP="009B72CB">
            <w:pPr>
              <w:framePr w:w="10373" w:wrap="notBeside" w:vAnchor="text" w:hAnchor="text" w:xAlign="center" w:y="1"/>
              <w:spacing w:line="254" w:lineRule="exact"/>
            </w:pPr>
            <w:r>
              <w:t>требования к зоне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72CB" w:rsidRDefault="009B72CB" w:rsidP="009B72CB">
      <w:pPr>
        <w:pStyle w:val="26"/>
        <w:framePr w:w="10373" w:wrap="notBeside" w:vAnchor="text" w:hAnchor="text" w:xAlign="center" w:y="1"/>
        <w:shd w:val="clear" w:color="auto" w:fill="auto"/>
        <w:spacing w:line="240" w:lineRule="exact"/>
      </w:pPr>
      <w:r>
        <w:rPr>
          <w:sz w:val="24"/>
          <w:szCs w:val="24"/>
        </w:rPr>
        <w:t>II Заключение по зоне:</w:t>
      </w:r>
    </w:p>
    <w:p w:rsidR="009B72CB" w:rsidRDefault="009B72CB" w:rsidP="009B72CB">
      <w:pPr>
        <w:framePr w:w="10373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2386"/>
        <w:gridCol w:w="1018"/>
        <w:gridCol w:w="1262"/>
        <w:gridCol w:w="2530"/>
      </w:tblGrid>
      <w:tr w:rsidR="009B72CB" w:rsidTr="009B72CB">
        <w:trPr>
          <w:trHeight w:hRule="exact" w:val="485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54" w:lineRule="exact"/>
              <w:jc w:val="center"/>
            </w:pPr>
            <w:r>
              <w:t>Наименование структурно</w:t>
            </w:r>
            <w:r>
              <w:softHyphen/>
              <w:t>функциональной зоны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  <w:jc w:val="center"/>
            </w:pPr>
            <w:r>
              <w:t>Состояние</w:t>
            </w:r>
          </w:p>
          <w:p w:rsidR="009B72CB" w:rsidRDefault="009B72CB" w:rsidP="009B72CB">
            <w:pPr>
              <w:framePr w:w="9797" w:wrap="notBeside" w:vAnchor="text" w:hAnchor="text" w:xAlign="center" w:y="1"/>
              <w:jc w:val="center"/>
            </w:pPr>
            <w:r>
              <w:t>доступности*</w:t>
            </w:r>
          </w:p>
          <w:p w:rsidR="009B72CB" w:rsidRDefault="009B72CB" w:rsidP="009B72CB">
            <w:pPr>
              <w:framePr w:w="9797" w:wrap="notBeside" w:vAnchor="text" w:hAnchor="text" w:xAlign="center" w:y="1"/>
              <w:ind w:left="300"/>
            </w:pPr>
            <w:r>
              <w:t>(к пункту 3.4 Акта обследования 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jc w:val="center"/>
            </w:pPr>
            <w:r>
              <w:t>Приложение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797" w:wrap="notBeside" w:vAnchor="text" w:hAnchor="text" w:xAlign="center" w:y="1"/>
              <w:spacing w:line="254" w:lineRule="exact"/>
              <w:jc w:val="center"/>
            </w:pPr>
            <w:r>
              <w:t>Рекомендации по адаптации (вид работы)** к пункту 4.1 Акта обследования</w:t>
            </w:r>
          </w:p>
        </w:tc>
      </w:tr>
      <w:tr w:rsidR="009B72CB" w:rsidTr="009B72CB">
        <w:trPr>
          <w:trHeight w:hRule="exact" w:val="79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54" w:lineRule="exact"/>
              <w:ind w:left="260"/>
            </w:pPr>
            <w:r>
              <w:t>№ на плане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ind w:left="260"/>
            </w:pPr>
            <w:r>
              <w:t>№ фото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2CB" w:rsidRDefault="009B72CB" w:rsidP="009B72CB">
            <w:pPr>
              <w:framePr w:w="9797" w:wrap="notBeside" w:vAnchor="text" w:hAnchor="text" w:xAlign="center" w:y="1"/>
            </w:pPr>
          </w:p>
        </w:tc>
      </w:tr>
      <w:tr w:rsidR="009B72CB" w:rsidTr="009B72CB">
        <w:trPr>
          <w:trHeight w:hRule="exact" w:val="8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  <w:spacing w:line="278" w:lineRule="exact"/>
              <w:jc w:val="center"/>
            </w:pPr>
            <w:r>
              <w:rPr>
                <w:rStyle w:val="212pt"/>
                <w:rFonts w:eastAsiaTheme="minorHAnsi"/>
              </w:rPr>
              <w:t>Системы информации на объекте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</w:pPr>
            <w:r>
              <w:t>ДП-И (К,О,У)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  <w:ind w:left="16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CB" w:rsidRDefault="009B72CB" w:rsidP="009B72CB">
            <w:pPr>
              <w:framePr w:w="9797" w:wrap="notBeside" w:vAnchor="text" w:hAnchor="text" w:xAlign="center" w:y="1"/>
              <w:spacing w:line="220" w:lineRule="exact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B" w:rsidRDefault="009B72CB" w:rsidP="009B72CB">
            <w:pPr>
              <w:framePr w:w="9797" w:wrap="notBeside" w:vAnchor="text" w:hAnchor="text" w:xAlign="center" w:y="1"/>
              <w:spacing w:line="254" w:lineRule="exact"/>
              <w:jc w:val="center"/>
            </w:pPr>
            <w:r>
              <w:t>Текщий ремонт и индивидуальное техническое решение</w:t>
            </w:r>
          </w:p>
        </w:tc>
      </w:tr>
    </w:tbl>
    <w:p w:rsidR="009B72CB" w:rsidRDefault="009B72CB" w:rsidP="009B72CB">
      <w:pPr>
        <w:pStyle w:val="a7"/>
        <w:framePr w:w="9797" w:wrap="notBeside" w:vAnchor="text" w:hAnchor="text" w:xAlign="center" w:y="1"/>
        <w:shd w:val="clear" w:color="auto" w:fill="auto"/>
      </w:pPr>
      <w:r>
        <w:t>* -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:rsidR="009B72CB" w:rsidRDefault="009B72CB" w:rsidP="009B72CB">
      <w:pPr>
        <w:pStyle w:val="a7"/>
        <w:framePr w:w="9797" w:wrap="notBeside" w:vAnchor="text" w:hAnchor="text" w:xAlign="center" w:y="1"/>
        <w:shd w:val="clear" w:color="auto" w:fill="auto"/>
      </w:pPr>
      <w:r>
        <w:t>** 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B72CB" w:rsidRDefault="009B72CB" w:rsidP="009B72CB">
      <w:pPr>
        <w:framePr w:w="9797" w:wrap="notBeside" w:vAnchor="text" w:hAnchor="text" w:xAlign="center" w:y="1"/>
        <w:rPr>
          <w:sz w:val="2"/>
          <w:szCs w:val="2"/>
        </w:rPr>
      </w:pPr>
    </w:p>
    <w:p w:rsidR="009B72CB" w:rsidRDefault="009B72CB" w:rsidP="009B72CB">
      <w:pPr>
        <w:rPr>
          <w:sz w:val="2"/>
          <w:szCs w:val="2"/>
        </w:rPr>
      </w:pPr>
    </w:p>
    <w:p w:rsidR="009B72CB" w:rsidRDefault="009B72CB" w:rsidP="009B72CB">
      <w:pPr>
        <w:ind w:left="380"/>
      </w:pPr>
      <w:r>
        <w:t>Комментарий к заключению: на объекте есть звуковая система оповещения о пожаре и др. чрезвычайных ситуациях</w:t>
      </w:r>
      <w:r w:rsidR="004D4F62">
        <w:t>, установка табличек на языке Брайля выпуклым шрифтом</w:t>
      </w:r>
    </w:p>
    <w:p w:rsidR="00CF00A7" w:rsidRDefault="00CF00A7"/>
    <w:sectPr w:rsidR="00CF00A7" w:rsidSect="009B72CB">
      <w:headerReference w:type="default" r:id="rId16"/>
      <w:pgSz w:w="11900" w:h="16840"/>
      <w:pgMar w:top="1506" w:right="713" w:bottom="1135" w:left="325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52" w:rsidRDefault="00534B52" w:rsidP="00085ACD">
      <w:pPr>
        <w:spacing w:after="0" w:line="240" w:lineRule="auto"/>
      </w:pPr>
      <w:r>
        <w:separator/>
      </w:r>
    </w:p>
  </w:endnote>
  <w:endnote w:type="continuationSeparator" w:id="1">
    <w:p w:rsidR="00534B52" w:rsidRDefault="00534B52" w:rsidP="0008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52" w:rsidRDefault="00534B52" w:rsidP="00085ACD">
      <w:pPr>
        <w:spacing w:after="0" w:line="240" w:lineRule="auto"/>
      </w:pPr>
      <w:r>
        <w:separator/>
      </w:r>
    </w:p>
  </w:footnote>
  <w:footnote w:type="continuationSeparator" w:id="1">
    <w:p w:rsidR="00534B52" w:rsidRDefault="00534B52" w:rsidP="0008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B848E6">
    <w:pPr>
      <w:rPr>
        <w:sz w:val="2"/>
        <w:szCs w:val="2"/>
      </w:rPr>
    </w:pPr>
    <w:r w:rsidRPr="00B848E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4101" type="#_x0000_t202" style="position:absolute;margin-left:399.65pt;margin-top:31.95pt;width:113.35pt;height:37.9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" filled="f" stroked="f">
          <v:textbox style="mso-fit-shape-to-text:t" inset="0,0,0,0">
            <w:txbxContent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 xml:space="preserve">Приложение </w:t>
                </w:r>
                <w:r w:rsidR="00B848E6" w:rsidRPr="00B848E6">
                  <w:fldChar w:fldCharType="begin"/>
                </w:r>
                <w:r>
                  <w:instrText xml:space="preserve"> PAGE \* MERGEFORMAT </w:instrText>
                </w:r>
                <w:r w:rsidR="00B848E6" w:rsidRPr="00B848E6">
                  <w:fldChar w:fldCharType="separate"/>
                </w:r>
                <w:r w:rsidR="00614007" w:rsidRPr="00614007">
                  <w:rPr>
                    <w:rStyle w:val="a5"/>
                    <w:rFonts w:eastAsiaTheme="minorHAnsi"/>
                    <w:noProof/>
                  </w:rPr>
                  <w:t>1</w:t>
                </w:r>
                <w:r w:rsidR="00B848E6">
                  <w:rPr>
                    <w:rStyle w:val="a5"/>
                    <w:rFonts w:eastAsiaTheme="minorHAnsi"/>
                    <w:noProof/>
                  </w:rPr>
                  <w:fldChar w:fldCharType="end"/>
                </w:r>
              </w:p>
              <w:p w:rsidR="006C7649" w:rsidRDefault="006C7649">
                <w:pPr>
                  <w:spacing w:line="240" w:lineRule="auto"/>
                  <w:rPr>
                    <w:rStyle w:val="a5"/>
                    <w:rFonts w:eastAsiaTheme="minorHAnsi"/>
                  </w:rPr>
                </w:pPr>
                <w:r>
                  <w:rPr>
                    <w:rStyle w:val="a5"/>
                    <w:rFonts w:eastAsiaTheme="minorHAnsi"/>
                  </w:rPr>
                  <w:t xml:space="preserve">к Акту обследования </w:t>
                </w:r>
              </w:p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от « 14 » 07. 2019 г. №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B848E6">
    <w:pPr>
      <w:rPr>
        <w:sz w:val="2"/>
        <w:szCs w:val="2"/>
      </w:rPr>
    </w:pPr>
    <w:r w:rsidRPr="00B848E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100" type="#_x0000_t202" style="position:absolute;margin-left:247.15pt;margin-top:58.1pt;width:124.7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K+xwIAALY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" filled="f" stroked="f">
          <v:textbox style="mso-fit-shape-to-text:t" inset="0,0,0,0">
            <w:txbxContent>
              <w:p w:rsidR="006C7649" w:rsidRDefault="006C7649">
                <w:pPr>
                  <w:spacing w:line="240" w:lineRule="auto"/>
                </w:pPr>
                <w:r>
                  <w:rPr>
                    <w:rStyle w:val="12pt"/>
                    <w:rFonts w:eastAsiaTheme="minorHAnsi"/>
                  </w:rPr>
                  <w:t>II Заключение по зоне: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B848E6">
    <w:pPr>
      <w:rPr>
        <w:sz w:val="2"/>
        <w:szCs w:val="2"/>
      </w:rPr>
    </w:pPr>
    <w:r w:rsidRPr="00B848E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099" type="#_x0000_t202" style="position:absolute;margin-left:390.8pt;margin-top:45.15pt;width:113.35pt;height:37.9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" filled="f" stroked="f">
          <v:textbox style="mso-fit-shape-to-text:t" inset="0,0,0,0">
            <w:txbxContent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 xml:space="preserve">Приложение </w:t>
                </w:r>
                <w:r w:rsidR="00B848E6" w:rsidRPr="00B848E6">
                  <w:fldChar w:fldCharType="begin"/>
                </w:r>
                <w:r>
                  <w:instrText xml:space="preserve"> PAGE \* MERGEFORMAT </w:instrText>
                </w:r>
                <w:r w:rsidR="00B848E6" w:rsidRPr="00B848E6">
                  <w:fldChar w:fldCharType="separate"/>
                </w:r>
                <w:r w:rsidR="00614007" w:rsidRPr="00614007">
                  <w:rPr>
                    <w:rStyle w:val="a5"/>
                    <w:rFonts w:eastAsiaTheme="minorHAnsi"/>
                    <w:noProof/>
                  </w:rPr>
                  <w:t>2</w:t>
                </w:r>
                <w:r w:rsidR="00B848E6">
                  <w:rPr>
                    <w:rStyle w:val="a5"/>
                    <w:rFonts w:eastAsiaTheme="minorHAnsi"/>
                    <w:noProof/>
                  </w:rPr>
                  <w:fldChar w:fldCharType="end"/>
                </w:r>
              </w:p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 xml:space="preserve">к Акту обследования </w:t>
                </w:r>
              </w:p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от « 14 » 07. 2019 г. №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6C7649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B848E6">
    <w:pPr>
      <w:rPr>
        <w:sz w:val="2"/>
        <w:szCs w:val="2"/>
      </w:rPr>
    </w:pPr>
    <w:r w:rsidRPr="00B848E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098" type="#_x0000_t202" style="position:absolute;margin-left:381.4pt;margin-top:7.5pt;width:113.35pt;height:39.7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" filled="f" stroked="f">
          <v:textbox inset="0,0,0,0">
            <w:txbxContent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 xml:space="preserve">Приложение </w:t>
                </w:r>
                <w:r w:rsidR="00B848E6" w:rsidRPr="00B848E6">
                  <w:fldChar w:fldCharType="begin"/>
                </w:r>
                <w:r>
                  <w:instrText xml:space="preserve"> PAGE \* MERGEFORMAT </w:instrText>
                </w:r>
                <w:r w:rsidR="00B848E6" w:rsidRPr="00B848E6">
                  <w:fldChar w:fldCharType="separate"/>
                </w:r>
                <w:r w:rsidR="00614007" w:rsidRPr="00614007">
                  <w:rPr>
                    <w:rStyle w:val="a5"/>
                    <w:rFonts w:eastAsiaTheme="minorHAnsi"/>
                    <w:noProof/>
                  </w:rPr>
                  <w:t>3</w:t>
                </w:r>
                <w:r w:rsidR="00B848E6">
                  <w:rPr>
                    <w:rStyle w:val="a5"/>
                    <w:rFonts w:eastAsiaTheme="minorHAnsi"/>
                    <w:noProof/>
                  </w:rPr>
                  <w:fldChar w:fldCharType="end"/>
                </w:r>
              </w:p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к Акту обследования №2 от 14.07.2019 г.</w:t>
                </w:r>
              </w:p>
              <w:p w:rsidR="006C7649" w:rsidRDefault="006C7649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от « 14 » 07. 2019 г. № 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B848E6">
    <w:pPr>
      <w:rPr>
        <w:sz w:val="2"/>
        <w:szCs w:val="2"/>
      </w:rPr>
    </w:pPr>
    <w:r w:rsidRPr="00B848E6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7" o:spid="_x0000_s4097" type="#_x0000_t202" style="position:absolute;margin-left:247.15pt;margin-top:58.1pt;width: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" filled="f" stroked="f">
          <v:textbox style="mso-fit-shape-to-text:t" inset="0,0,0,0">
            <w:txbxContent>
              <w:p w:rsidR="009B72CB" w:rsidRDefault="009B72C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45"/>
    <w:multiLevelType w:val="multilevel"/>
    <w:tmpl w:val="CA523F8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50904"/>
    <w:multiLevelType w:val="multilevel"/>
    <w:tmpl w:val="1E2856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37E40"/>
    <w:multiLevelType w:val="multilevel"/>
    <w:tmpl w:val="41560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A188B"/>
    <w:multiLevelType w:val="multilevel"/>
    <w:tmpl w:val="76066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579FD"/>
    <w:multiLevelType w:val="multilevel"/>
    <w:tmpl w:val="87A0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B3818"/>
    <w:multiLevelType w:val="multilevel"/>
    <w:tmpl w:val="490251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72CB"/>
    <w:rsid w:val="000337A4"/>
    <w:rsid w:val="00036278"/>
    <w:rsid w:val="00063D8D"/>
    <w:rsid w:val="00066B9C"/>
    <w:rsid w:val="0007010E"/>
    <w:rsid w:val="000811DC"/>
    <w:rsid w:val="00085749"/>
    <w:rsid w:val="00085ACD"/>
    <w:rsid w:val="00096726"/>
    <w:rsid w:val="000A0E0A"/>
    <w:rsid w:val="000B3F0A"/>
    <w:rsid w:val="000B7B38"/>
    <w:rsid w:val="000D2F8C"/>
    <w:rsid w:val="000D4DDD"/>
    <w:rsid w:val="000E2A1D"/>
    <w:rsid w:val="000E4072"/>
    <w:rsid w:val="000E5AD9"/>
    <w:rsid w:val="000F2718"/>
    <w:rsid w:val="001024F9"/>
    <w:rsid w:val="001030A1"/>
    <w:rsid w:val="00103782"/>
    <w:rsid w:val="00103AC7"/>
    <w:rsid w:val="00104420"/>
    <w:rsid w:val="00110E38"/>
    <w:rsid w:val="00117817"/>
    <w:rsid w:val="001236D5"/>
    <w:rsid w:val="00123E6F"/>
    <w:rsid w:val="00125271"/>
    <w:rsid w:val="001324B6"/>
    <w:rsid w:val="00140E37"/>
    <w:rsid w:val="00160100"/>
    <w:rsid w:val="001647DE"/>
    <w:rsid w:val="00165329"/>
    <w:rsid w:val="001662FC"/>
    <w:rsid w:val="00166C38"/>
    <w:rsid w:val="001710F6"/>
    <w:rsid w:val="00171B99"/>
    <w:rsid w:val="0017602D"/>
    <w:rsid w:val="00180832"/>
    <w:rsid w:val="001B499C"/>
    <w:rsid w:val="001B787F"/>
    <w:rsid w:val="001D0AB1"/>
    <w:rsid w:val="001D3785"/>
    <w:rsid w:val="001D4076"/>
    <w:rsid w:val="001D4BB8"/>
    <w:rsid w:val="001D694A"/>
    <w:rsid w:val="001E0690"/>
    <w:rsid w:val="001E4227"/>
    <w:rsid w:val="001E49C5"/>
    <w:rsid w:val="001E7ACE"/>
    <w:rsid w:val="001F25FD"/>
    <w:rsid w:val="001F6531"/>
    <w:rsid w:val="002067CB"/>
    <w:rsid w:val="0021751A"/>
    <w:rsid w:val="00220F3A"/>
    <w:rsid w:val="002243D9"/>
    <w:rsid w:val="002311E7"/>
    <w:rsid w:val="00245765"/>
    <w:rsid w:val="00246A85"/>
    <w:rsid w:val="00255125"/>
    <w:rsid w:val="00256EE4"/>
    <w:rsid w:val="002810B8"/>
    <w:rsid w:val="002842E0"/>
    <w:rsid w:val="00290997"/>
    <w:rsid w:val="00293485"/>
    <w:rsid w:val="002A1E5B"/>
    <w:rsid w:val="002C1BAE"/>
    <w:rsid w:val="002C5291"/>
    <w:rsid w:val="002E28F2"/>
    <w:rsid w:val="002E3671"/>
    <w:rsid w:val="002F5C28"/>
    <w:rsid w:val="00314826"/>
    <w:rsid w:val="003166DF"/>
    <w:rsid w:val="00324527"/>
    <w:rsid w:val="003276BE"/>
    <w:rsid w:val="00337CD4"/>
    <w:rsid w:val="003526BB"/>
    <w:rsid w:val="00364307"/>
    <w:rsid w:val="00373D8D"/>
    <w:rsid w:val="003811FF"/>
    <w:rsid w:val="00392BB8"/>
    <w:rsid w:val="003D544F"/>
    <w:rsid w:val="003D6525"/>
    <w:rsid w:val="003E17FD"/>
    <w:rsid w:val="003F1BA9"/>
    <w:rsid w:val="003F72D8"/>
    <w:rsid w:val="004033BD"/>
    <w:rsid w:val="00407421"/>
    <w:rsid w:val="004170B6"/>
    <w:rsid w:val="00426BAB"/>
    <w:rsid w:val="00432CD4"/>
    <w:rsid w:val="00434728"/>
    <w:rsid w:val="00453507"/>
    <w:rsid w:val="004535EE"/>
    <w:rsid w:val="0047665A"/>
    <w:rsid w:val="00482BAE"/>
    <w:rsid w:val="0048633A"/>
    <w:rsid w:val="00487640"/>
    <w:rsid w:val="00492174"/>
    <w:rsid w:val="00492B14"/>
    <w:rsid w:val="004A2F08"/>
    <w:rsid w:val="004B0907"/>
    <w:rsid w:val="004B1AF6"/>
    <w:rsid w:val="004C2782"/>
    <w:rsid w:val="004C5321"/>
    <w:rsid w:val="004C62D8"/>
    <w:rsid w:val="004D4F62"/>
    <w:rsid w:val="004D72E5"/>
    <w:rsid w:val="004E55DA"/>
    <w:rsid w:val="00503532"/>
    <w:rsid w:val="0050786D"/>
    <w:rsid w:val="00510FE2"/>
    <w:rsid w:val="005140DB"/>
    <w:rsid w:val="00523B10"/>
    <w:rsid w:val="00524172"/>
    <w:rsid w:val="005241AE"/>
    <w:rsid w:val="00534B52"/>
    <w:rsid w:val="0057410B"/>
    <w:rsid w:val="00586758"/>
    <w:rsid w:val="00587B00"/>
    <w:rsid w:val="00593AB5"/>
    <w:rsid w:val="0059599F"/>
    <w:rsid w:val="005B5CD4"/>
    <w:rsid w:val="005B5DAD"/>
    <w:rsid w:val="005C6BEB"/>
    <w:rsid w:val="005D2BC4"/>
    <w:rsid w:val="005D4BB0"/>
    <w:rsid w:val="005F1BF5"/>
    <w:rsid w:val="005F5B5A"/>
    <w:rsid w:val="005F6B15"/>
    <w:rsid w:val="0060180D"/>
    <w:rsid w:val="0060736A"/>
    <w:rsid w:val="006075CF"/>
    <w:rsid w:val="00610E9F"/>
    <w:rsid w:val="00614007"/>
    <w:rsid w:val="006254CB"/>
    <w:rsid w:val="00626A0B"/>
    <w:rsid w:val="00627EA2"/>
    <w:rsid w:val="0063193F"/>
    <w:rsid w:val="00641226"/>
    <w:rsid w:val="00644F83"/>
    <w:rsid w:val="00646D5A"/>
    <w:rsid w:val="00650435"/>
    <w:rsid w:val="00652E32"/>
    <w:rsid w:val="00671166"/>
    <w:rsid w:val="0067222A"/>
    <w:rsid w:val="00680F47"/>
    <w:rsid w:val="00685903"/>
    <w:rsid w:val="006945B9"/>
    <w:rsid w:val="00696445"/>
    <w:rsid w:val="006A1F33"/>
    <w:rsid w:val="006A4CB0"/>
    <w:rsid w:val="006A4F4E"/>
    <w:rsid w:val="006A5D93"/>
    <w:rsid w:val="006B1459"/>
    <w:rsid w:val="006B2CC2"/>
    <w:rsid w:val="006C1D42"/>
    <w:rsid w:val="006C7649"/>
    <w:rsid w:val="006D47C2"/>
    <w:rsid w:val="006F019B"/>
    <w:rsid w:val="006F512E"/>
    <w:rsid w:val="006F57D6"/>
    <w:rsid w:val="00703C4F"/>
    <w:rsid w:val="00705639"/>
    <w:rsid w:val="00711251"/>
    <w:rsid w:val="0071294E"/>
    <w:rsid w:val="00721917"/>
    <w:rsid w:val="007321B2"/>
    <w:rsid w:val="00734D0C"/>
    <w:rsid w:val="00734D5B"/>
    <w:rsid w:val="007350DC"/>
    <w:rsid w:val="00747D5F"/>
    <w:rsid w:val="00752F01"/>
    <w:rsid w:val="00752FF4"/>
    <w:rsid w:val="007605EF"/>
    <w:rsid w:val="007609FC"/>
    <w:rsid w:val="00772AD2"/>
    <w:rsid w:val="00773B06"/>
    <w:rsid w:val="00790FA0"/>
    <w:rsid w:val="00793BA1"/>
    <w:rsid w:val="00794E4E"/>
    <w:rsid w:val="007A0505"/>
    <w:rsid w:val="007A5125"/>
    <w:rsid w:val="007B57C4"/>
    <w:rsid w:val="007C3AB3"/>
    <w:rsid w:val="007C3C8A"/>
    <w:rsid w:val="007C4B2D"/>
    <w:rsid w:val="007D24E6"/>
    <w:rsid w:val="007D5C34"/>
    <w:rsid w:val="007D7F3A"/>
    <w:rsid w:val="007E1E18"/>
    <w:rsid w:val="007E4F47"/>
    <w:rsid w:val="00823D34"/>
    <w:rsid w:val="00842DC6"/>
    <w:rsid w:val="0087166D"/>
    <w:rsid w:val="008746C4"/>
    <w:rsid w:val="00876410"/>
    <w:rsid w:val="00883006"/>
    <w:rsid w:val="00886028"/>
    <w:rsid w:val="00893123"/>
    <w:rsid w:val="008A572F"/>
    <w:rsid w:val="008A79BC"/>
    <w:rsid w:val="008C0A1F"/>
    <w:rsid w:val="008C276A"/>
    <w:rsid w:val="008E2CDB"/>
    <w:rsid w:val="008E57A7"/>
    <w:rsid w:val="008F1893"/>
    <w:rsid w:val="008F7364"/>
    <w:rsid w:val="009009DB"/>
    <w:rsid w:val="00906AD4"/>
    <w:rsid w:val="00915573"/>
    <w:rsid w:val="0092211B"/>
    <w:rsid w:val="00941C1B"/>
    <w:rsid w:val="00946FAD"/>
    <w:rsid w:val="00954EF7"/>
    <w:rsid w:val="00957CC2"/>
    <w:rsid w:val="009601F4"/>
    <w:rsid w:val="0096653B"/>
    <w:rsid w:val="00971C1A"/>
    <w:rsid w:val="00976C5B"/>
    <w:rsid w:val="009872DF"/>
    <w:rsid w:val="009901F3"/>
    <w:rsid w:val="00990346"/>
    <w:rsid w:val="009A3F20"/>
    <w:rsid w:val="009B72CB"/>
    <w:rsid w:val="009B7BD8"/>
    <w:rsid w:val="009C2480"/>
    <w:rsid w:val="009E2FB3"/>
    <w:rsid w:val="009E7D0D"/>
    <w:rsid w:val="009F55BF"/>
    <w:rsid w:val="00A2231F"/>
    <w:rsid w:val="00A228DE"/>
    <w:rsid w:val="00A3035F"/>
    <w:rsid w:val="00A32620"/>
    <w:rsid w:val="00A4191E"/>
    <w:rsid w:val="00A45C32"/>
    <w:rsid w:val="00A53E5B"/>
    <w:rsid w:val="00A623A8"/>
    <w:rsid w:val="00A63616"/>
    <w:rsid w:val="00A729B7"/>
    <w:rsid w:val="00A73C15"/>
    <w:rsid w:val="00A73C16"/>
    <w:rsid w:val="00A81D01"/>
    <w:rsid w:val="00AC0061"/>
    <w:rsid w:val="00AC02FF"/>
    <w:rsid w:val="00AC045F"/>
    <w:rsid w:val="00AC4021"/>
    <w:rsid w:val="00AC4B8D"/>
    <w:rsid w:val="00AC6511"/>
    <w:rsid w:val="00AD250B"/>
    <w:rsid w:val="00AE6936"/>
    <w:rsid w:val="00AF1FEA"/>
    <w:rsid w:val="00AF2881"/>
    <w:rsid w:val="00AF6212"/>
    <w:rsid w:val="00B0054B"/>
    <w:rsid w:val="00B0676B"/>
    <w:rsid w:val="00B213F8"/>
    <w:rsid w:val="00B275E3"/>
    <w:rsid w:val="00B46B36"/>
    <w:rsid w:val="00B660BC"/>
    <w:rsid w:val="00B81A46"/>
    <w:rsid w:val="00B82123"/>
    <w:rsid w:val="00B82D6A"/>
    <w:rsid w:val="00B848E6"/>
    <w:rsid w:val="00B900D3"/>
    <w:rsid w:val="00B91D6E"/>
    <w:rsid w:val="00B964CA"/>
    <w:rsid w:val="00BA1D03"/>
    <w:rsid w:val="00BA3744"/>
    <w:rsid w:val="00BA68D3"/>
    <w:rsid w:val="00BB29A4"/>
    <w:rsid w:val="00BB565B"/>
    <w:rsid w:val="00BB7CCE"/>
    <w:rsid w:val="00BC5473"/>
    <w:rsid w:val="00BC5628"/>
    <w:rsid w:val="00BD774A"/>
    <w:rsid w:val="00BE1C81"/>
    <w:rsid w:val="00BE799B"/>
    <w:rsid w:val="00BF0667"/>
    <w:rsid w:val="00C037C6"/>
    <w:rsid w:val="00C078D1"/>
    <w:rsid w:val="00C111CC"/>
    <w:rsid w:val="00C1325E"/>
    <w:rsid w:val="00C138C1"/>
    <w:rsid w:val="00C17D8D"/>
    <w:rsid w:val="00C349AC"/>
    <w:rsid w:val="00C41503"/>
    <w:rsid w:val="00C50206"/>
    <w:rsid w:val="00C505E0"/>
    <w:rsid w:val="00C532BB"/>
    <w:rsid w:val="00C54D56"/>
    <w:rsid w:val="00C55E86"/>
    <w:rsid w:val="00C65564"/>
    <w:rsid w:val="00C67786"/>
    <w:rsid w:val="00C7596E"/>
    <w:rsid w:val="00C91440"/>
    <w:rsid w:val="00C95DFC"/>
    <w:rsid w:val="00C972FF"/>
    <w:rsid w:val="00CA39EB"/>
    <w:rsid w:val="00CB34F0"/>
    <w:rsid w:val="00CB5529"/>
    <w:rsid w:val="00CC2D79"/>
    <w:rsid w:val="00CC598C"/>
    <w:rsid w:val="00CC7593"/>
    <w:rsid w:val="00CD5815"/>
    <w:rsid w:val="00CE7F8A"/>
    <w:rsid w:val="00CF00A7"/>
    <w:rsid w:val="00D0076D"/>
    <w:rsid w:val="00D04D4D"/>
    <w:rsid w:val="00D106E6"/>
    <w:rsid w:val="00D11DD9"/>
    <w:rsid w:val="00D128E6"/>
    <w:rsid w:val="00D225CE"/>
    <w:rsid w:val="00D2400C"/>
    <w:rsid w:val="00D32660"/>
    <w:rsid w:val="00D32662"/>
    <w:rsid w:val="00D36231"/>
    <w:rsid w:val="00D367FC"/>
    <w:rsid w:val="00D37934"/>
    <w:rsid w:val="00D37CE4"/>
    <w:rsid w:val="00D410B4"/>
    <w:rsid w:val="00D44D32"/>
    <w:rsid w:val="00D45BA2"/>
    <w:rsid w:val="00D50F2F"/>
    <w:rsid w:val="00D70EBC"/>
    <w:rsid w:val="00D7367C"/>
    <w:rsid w:val="00D77640"/>
    <w:rsid w:val="00D77CC9"/>
    <w:rsid w:val="00D77EAA"/>
    <w:rsid w:val="00D8455C"/>
    <w:rsid w:val="00D86C8E"/>
    <w:rsid w:val="00D91831"/>
    <w:rsid w:val="00DC3565"/>
    <w:rsid w:val="00DC3626"/>
    <w:rsid w:val="00DD2D2A"/>
    <w:rsid w:val="00DE1404"/>
    <w:rsid w:val="00DE3E54"/>
    <w:rsid w:val="00DE7328"/>
    <w:rsid w:val="00DF7356"/>
    <w:rsid w:val="00E0640F"/>
    <w:rsid w:val="00E1104C"/>
    <w:rsid w:val="00E15E09"/>
    <w:rsid w:val="00E209B9"/>
    <w:rsid w:val="00E24A51"/>
    <w:rsid w:val="00E5096F"/>
    <w:rsid w:val="00E521C6"/>
    <w:rsid w:val="00E642E3"/>
    <w:rsid w:val="00E71925"/>
    <w:rsid w:val="00E72F37"/>
    <w:rsid w:val="00E957B3"/>
    <w:rsid w:val="00EA6157"/>
    <w:rsid w:val="00EB7B61"/>
    <w:rsid w:val="00EC2F0F"/>
    <w:rsid w:val="00EC4BEB"/>
    <w:rsid w:val="00ED2A34"/>
    <w:rsid w:val="00ED3207"/>
    <w:rsid w:val="00ED71A1"/>
    <w:rsid w:val="00EE03F9"/>
    <w:rsid w:val="00EE38FB"/>
    <w:rsid w:val="00EF0046"/>
    <w:rsid w:val="00EF6797"/>
    <w:rsid w:val="00F01B42"/>
    <w:rsid w:val="00F11D02"/>
    <w:rsid w:val="00F11F24"/>
    <w:rsid w:val="00F12E1D"/>
    <w:rsid w:val="00F2090E"/>
    <w:rsid w:val="00F20BEE"/>
    <w:rsid w:val="00F214EF"/>
    <w:rsid w:val="00F33465"/>
    <w:rsid w:val="00F34C07"/>
    <w:rsid w:val="00F46DEF"/>
    <w:rsid w:val="00F5385C"/>
    <w:rsid w:val="00F63673"/>
    <w:rsid w:val="00F72A07"/>
    <w:rsid w:val="00F74D10"/>
    <w:rsid w:val="00F93962"/>
    <w:rsid w:val="00F96873"/>
    <w:rsid w:val="00FA5780"/>
    <w:rsid w:val="00FA66C7"/>
    <w:rsid w:val="00FB2514"/>
    <w:rsid w:val="00FB3413"/>
    <w:rsid w:val="00FB4EC5"/>
    <w:rsid w:val="00FB5FDA"/>
    <w:rsid w:val="00FB74A9"/>
    <w:rsid w:val="00FB75B9"/>
    <w:rsid w:val="00FB7D41"/>
    <w:rsid w:val="00FC20AD"/>
    <w:rsid w:val="00FC2301"/>
    <w:rsid w:val="00FC2E81"/>
    <w:rsid w:val="00FE4FD7"/>
    <w:rsid w:val="00FE7EBB"/>
    <w:rsid w:val="00FF0F18"/>
    <w:rsid w:val="00FF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2C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72C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72CB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1Exact">
    <w:name w:val="Заголовок №1 Exact"/>
    <w:basedOn w:val="a0"/>
    <w:rsid w:val="009B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72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9B72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B72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B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9B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9B72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Курсив"/>
    <w:basedOn w:val="6"/>
    <w:rsid w:val="009B72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9B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David18pt">
    <w:name w:val="Основной текст (2) + David;18 pt;Курсив"/>
    <w:basedOn w:val="2"/>
    <w:rsid w:val="009B72CB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sid w:val="009B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9B72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B72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8">
    <w:name w:val="Подпись к таблице + Малые прописные"/>
    <w:basedOn w:val="a6"/>
    <w:rsid w:val="009B72C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72C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9B72CB"/>
    <w:pPr>
      <w:widowControl w:val="0"/>
      <w:shd w:val="clear" w:color="auto" w:fill="FFFFFF"/>
      <w:spacing w:before="3480" w:after="0" w:line="643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0">
    <w:name w:val="Заголовок №1"/>
    <w:basedOn w:val="a"/>
    <w:link w:val="1"/>
    <w:rsid w:val="009B72CB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B72CB"/>
    <w:pPr>
      <w:widowControl w:val="0"/>
      <w:shd w:val="clear" w:color="auto" w:fill="FFFFFF"/>
      <w:spacing w:after="0" w:line="274" w:lineRule="exact"/>
      <w:ind w:hanging="20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B72C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9B72CB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9B72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9B72C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72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9B72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B72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9B72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pt">
    <w:name w:val="Основной текст (2) + 10 pt;Полужирный"/>
    <w:basedOn w:val="2"/>
    <w:rsid w:val="009B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B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9B72C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zpregrad.com/plitk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zpregrad.com/plitk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6233-E1F6-4585-8C4B-7213638A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2020-10-20T07:26:00Z</cp:lastPrinted>
  <dcterms:created xsi:type="dcterms:W3CDTF">2020-10-20T06:25:00Z</dcterms:created>
  <dcterms:modified xsi:type="dcterms:W3CDTF">2020-10-20T08:07:00Z</dcterms:modified>
</cp:coreProperties>
</file>